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61A" w:rsidRPr="00A0361A" w:rsidRDefault="00A0361A" w:rsidP="00A0361A">
      <w:pPr>
        <w:jc w:val="center"/>
        <w:rPr>
          <w:rFonts w:ascii="Times New Roman" w:hAnsi="Times New Roman"/>
          <w:b/>
          <w:sz w:val="28"/>
          <w:szCs w:val="28"/>
          <w:shd w:val="clear" w:color="auto" w:fill="FFFFFF"/>
          <w:lang w:val="kk-KZ"/>
        </w:rPr>
      </w:pPr>
      <w:r w:rsidRPr="00A0361A">
        <w:rPr>
          <w:rFonts w:ascii="Times New Roman" w:hAnsi="Times New Roman"/>
          <w:b/>
          <w:sz w:val="28"/>
          <w:szCs w:val="28"/>
          <w:shd w:val="clear" w:color="auto" w:fill="FFFFFF"/>
          <w:lang w:val="kk-KZ"/>
        </w:rPr>
        <w:t xml:space="preserve">Астрахан  №1 орта мектебінің  2016-2017 оқу жылының 1 – 14 маусым аралығында 1 - ауысымдағы «Гүлдәурен» атты мектеп жанындағы жазғы демалыс лагері басталды.  </w:t>
      </w:r>
      <w:r>
        <w:rPr>
          <w:rFonts w:ascii="Times New Roman" w:hAnsi="Times New Roman"/>
          <w:b/>
          <w:sz w:val="28"/>
          <w:szCs w:val="28"/>
          <w:shd w:val="clear" w:color="auto" w:fill="FFFFFF"/>
          <w:lang w:val="kk-KZ"/>
        </w:rPr>
        <w:t>13</w:t>
      </w:r>
      <w:r w:rsidRPr="00A0361A">
        <w:rPr>
          <w:rFonts w:ascii="Times New Roman" w:hAnsi="Times New Roman"/>
          <w:b/>
          <w:sz w:val="28"/>
          <w:szCs w:val="28"/>
          <w:shd w:val="clear" w:color="auto" w:fill="FFFFFF"/>
          <w:lang w:val="kk-KZ"/>
        </w:rPr>
        <w:t xml:space="preserve"> - маусым күніндегі іс-шаралар туралы ақпарат.</w:t>
      </w:r>
    </w:p>
    <w:p w:rsidR="00A0361A" w:rsidRDefault="00A0361A" w:rsidP="00A0361A">
      <w:pPr>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13-маусым күні мектеп кітапханасына саяхаттап ертегілер оқылып, ақын-жазушылар туралы әңгіме жүргізіліп, Астана туралы деректі фильмдер және көрмелер көрсетілді.</w:t>
      </w:r>
    </w:p>
    <w:p w:rsidR="00A0361A" w:rsidRDefault="00A0361A" w:rsidP="00A0361A">
      <w:pPr>
        <w:rPr>
          <w:rFonts w:ascii="Times New Roman" w:hAnsi="Times New Roman"/>
          <w:sz w:val="28"/>
          <w:szCs w:val="28"/>
          <w:lang w:val="kk-KZ"/>
        </w:rPr>
      </w:pPr>
      <w:r>
        <w:rPr>
          <w:noProof/>
          <w:lang w:eastAsia="ru-RU"/>
        </w:rPr>
        <w:drawing>
          <wp:inline distT="0" distB="0" distL="0" distR="0" wp14:anchorId="08391E1A" wp14:editId="12448CDC">
            <wp:extent cx="1590675" cy="1214755"/>
            <wp:effectExtent l="0" t="0" r="0" b="0"/>
            <wp:docPr id="21" name="Рисунок 5" descr="20170613_11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20170613_110641.jpg"/>
                    <pic:cNvPicPr>
                      <a:picLocks noChangeAspect="1"/>
                    </pic:cNvPicPr>
                  </pic:nvPicPr>
                  <pic:blipFill>
                    <a:blip r:embed="rId6" cstate="print"/>
                    <a:stretch>
                      <a:fillRect/>
                    </a:stretch>
                  </pic:blipFill>
                  <pic:spPr>
                    <a:xfrm>
                      <a:off x="0" y="0"/>
                      <a:ext cx="1591057" cy="1215047"/>
                    </a:xfrm>
                    <a:prstGeom prst="ellipse">
                      <a:avLst/>
                    </a:prstGeom>
                    <a:ln>
                      <a:noFill/>
                    </a:ln>
                    <a:effectLst>
                      <a:softEdge rad="112500"/>
                    </a:effectLst>
                  </pic:spPr>
                </pic:pic>
              </a:graphicData>
            </a:graphic>
          </wp:inline>
        </w:drawing>
      </w:r>
      <w:r>
        <w:rPr>
          <w:noProof/>
          <w:lang w:eastAsia="ru-RU"/>
        </w:rPr>
        <w:drawing>
          <wp:inline distT="0" distB="0" distL="0" distR="0" wp14:anchorId="6ADC9D59" wp14:editId="2C8D5FD6">
            <wp:extent cx="1638300" cy="1261110"/>
            <wp:effectExtent l="0" t="0" r="0" b="0"/>
            <wp:docPr id="22" name="Рисунок 6" descr="20170613_110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20170613_110454.jpg"/>
                    <pic:cNvPicPr>
                      <a:picLocks noChangeAspect="1"/>
                    </pic:cNvPicPr>
                  </pic:nvPicPr>
                  <pic:blipFill>
                    <a:blip r:embed="rId7" cstate="print"/>
                    <a:srcRect l="34325" t="4904" b="6831"/>
                    <a:stretch>
                      <a:fillRect/>
                    </a:stretch>
                  </pic:blipFill>
                  <pic:spPr>
                    <a:xfrm>
                      <a:off x="0" y="0"/>
                      <a:ext cx="1641480" cy="1263558"/>
                    </a:xfrm>
                    <a:prstGeom prst="ellipse">
                      <a:avLst/>
                    </a:prstGeom>
                    <a:ln>
                      <a:noFill/>
                    </a:ln>
                    <a:effectLst>
                      <a:softEdge rad="112500"/>
                    </a:effectLst>
                  </pic:spPr>
                </pic:pic>
              </a:graphicData>
            </a:graphic>
          </wp:inline>
        </w:drawing>
      </w:r>
      <w:r>
        <w:rPr>
          <w:noProof/>
          <w:lang w:eastAsia="ru-RU"/>
        </w:rPr>
        <w:drawing>
          <wp:inline distT="0" distB="0" distL="0" distR="0" wp14:anchorId="6B38E19A" wp14:editId="0033C4B7">
            <wp:extent cx="1295536" cy="930128"/>
            <wp:effectExtent l="133350" t="76200" r="57150" b="118110"/>
            <wp:docPr id="24" name="Рисунок 4" descr="20170613_11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20170613_110702.jpg"/>
                    <pic:cNvPicPr>
                      <a:picLocks noChangeAspect="1"/>
                    </pic:cNvPicPr>
                  </pic:nvPicPr>
                  <pic:blipFill>
                    <a:blip r:embed="rId8" cstate="print"/>
                    <a:stretch>
                      <a:fillRect/>
                    </a:stretch>
                  </pic:blipFill>
                  <pic:spPr>
                    <a:xfrm>
                      <a:off x="0" y="0"/>
                      <a:ext cx="1308824" cy="9396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noProof/>
          <w:lang w:eastAsia="ru-RU"/>
        </w:rPr>
        <w:drawing>
          <wp:inline distT="0" distB="0" distL="0" distR="0" wp14:anchorId="2D85A0A0" wp14:editId="7A6FDCE2">
            <wp:extent cx="1401417" cy="1222513"/>
            <wp:effectExtent l="0" t="0" r="8890" b="0"/>
            <wp:docPr id="25" name="Рисунок 7" descr="20170613_11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20170613_110423.jpg"/>
                    <pic:cNvPicPr>
                      <a:picLocks noChangeAspect="1"/>
                    </pic:cNvPicPr>
                  </pic:nvPicPr>
                  <pic:blipFill>
                    <a:blip r:embed="rId9" cstate="print"/>
                    <a:srcRect l="4399" t="2513" b="19570"/>
                    <a:stretch>
                      <a:fillRect/>
                    </a:stretch>
                  </pic:blipFill>
                  <pic:spPr>
                    <a:xfrm>
                      <a:off x="0" y="0"/>
                      <a:ext cx="1413087" cy="1232693"/>
                    </a:xfrm>
                    <a:prstGeom prst="ellipse">
                      <a:avLst/>
                    </a:prstGeom>
                    <a:ln>
                      <a:noFill/>
                    </a:ln>
                    <a:effectLst>
                      <a:softEdge rad="112500"/>
                    </a:effectLst>
                  </pic:spPr>
                </pic:pic>
              </a:graphicData>
            </a:graphic>
          </wp:inline>
        </w:drawing>
      </w:r>
    </w:p>
    <w:p w:rsidR="00A0361A" w:rsidRDefault="00A0361A" w:rsidP="00A0361A">
      <w:pPr>
        <w:rPr>
          <w:rFonts w:ascii="Times New Roman" w:hAnsi="Times New Roman"/>
          <w:sz w:val="28"/>
          <w:szCs w:val="28"/>
          <w:lang w:val="kk-KZ"/>
        </w:rPr>
      </w:pPr>
      <w:r>
        <w:rPr>
          <w:rFonts w:ascii="Times New Roman" w:hAnsi="Times New Roman"/>
          <w:sz w:val="28"/>
          <w:szCs w:val="28"/>
          <w:lang w:val="kk-KZ"/>
        </w:rPr>
        <w:t>Аудандық орталық саябаққа барып, эстафеталық ойындар ойнап үйлеріне көңілді кетті.</w:t>
      </w:r>
    </w:p>
    <w:p w:rsidR="00A0361A" w:rsidRDefault="00A0361A" w:rsidP="00A0361A">
      <w:pPr>
        <w:rPr>
          <w:rFonts w:ascii="Times New Roman" w:hAnsi="Times New Roman"/>
          <w:sz w:val="28"/>
          <w:szCs w:val="28"/>
          <w:lang w:val="kk-KZ"/>
        </w:rPr>
      </w:pPr>
      <w:r>
        <w:rPr>
          <w:noProof/>
          <w:lang w:eastAsia="ru-RU"/>
        </w:rPr>
        <w:drawing>
          <wp:inline distT="0" distB="0" distL="0" distR="0" wp14:anchorId="3079C43C" wp14:editId="4A6A0EA2">
            <wp:extent cx="1582467" cy="1181100"/>
            <wp:effectExtent l="0" t="0" r="0" b="0"/>
            <wp:docPr id="26" name="Picture 4" descr="H:\аиголек\DSCF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H:\аиголек\DSCF1817.JPG"/>
                    <pic:cNvPicPr>
                      <a:picLocks noChangeAspect="1" noChangeArrowheads="1"/>
                    </pic:cNvPicPr>
                  </pic:nvPicPr>
                  <pic:blipFill>
                    <a:blip r:embed="rId10" cstate="print"/>
                    <a:stretch>
                      <a:fillRect/>
                    </a:stretch>
                  </pic:blipFill>
                  <pic:spPr bwMode="auto">
                    <a:xfrm>
                      <a:off x="0" y="0"/>
                      <a:ext cx="1593771" cy="1189537"/>
                    </a:xfrm>
                    <a:prstGeom prst="rect">
                      <a:avLst/>
                    </a:prstGeom>
                    <a:ln>
                      <a:noFill/>
                    </a:ln>
                    <a:effectLst>
                      <a:softEdge rad="112500"/>
                    </a:effectLst>
                  </pic:spPr>
                </pic:pic>
              </a:graphicData>
            </a:graphic>
          </wp:inline>
        </w:drawing>
      </w:r>
      <w:r>
        <w:rPr>
          <w:noProof/>
          <w:lang w:eastAsia="ru-RU"/>
        </w:rPr>
        <w:drawing>
          <wp:inline distT="0" distB="0" distL="0" distR="0" wp14:anchorId="61C038B6" wp14:editId="264C927C">
            <wp:extent cx="1473773" cy="1067435"/>
            <wp:effectExtent l="0" t="0" r="0" b="0"/>
            <wp:docPr id="27" name="Picture 6" descr="H:\аиголек\DSCF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H:\аиголек\DSCF1818.JPG"/>
                    <pic:cNvPicPr>
                      <a:picLocks noChangeAspect="1" noChangeArrowheads="1"/>
                    </pic:cNvPicPr>
                  </pic:nvPicPr>
                  <pic:blipFill>
                    <a:blip r:embed="rId11" cstate="print"/>
                    <a:stretch>
                      <a:fillRect/>
                    </a:stretch>
                  </pic:blipFill>
                  <pic:spPr bwMode="auto">
                    <a:xfrm>
                      <a:off x="0" y="0"/>
                      <a:ext cx="1484609" cy="1075284"/>
                    </a:xfrm>
                    <a:prstGeom prst="rect">
                      <a:avLst/>
                    </a:prstGeom>
                    <a:ln>
                      <a:noFill/>
                    </a:ln>
                    <a:effectLst>
                      <a:softEdge rad="112500"/>
                    </a:effectLst>
                  </pic:spPr>
                </pic:pic>
              </a:graphicData>
            </a:graphic>
          </wp:inline>
        </w:drawing>
      </w:r>
      <w:r>
        <w:rPr>
          <w:noProof/>
          <w:lang w:eastAsia="ru-RU"/>
        </w:rPr>
        <w:drawing>
          <wp:inline distT="0" distB="0" distL="0" distR="0" wp14:anchorId="629C55E5" wp14:editId="22980A89">
            <wp:extent cx="1524000" cy="1085819"/>
            <wp:effectExtent l="0" t="0" r="0" b="0"/>
            <wp:docPr id="28" name="Picture 7" descr="H:\аиголек\DSCF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 name="Picture 7" descr="H:\аиголек\DSCF1821.JPG"/>
                    <pic:cNvPicPr>
                      <a:picLocks noChangeAspect="1" noChangeArrowheads="1"/>
                    </pic:cNvPicPr>
                  </pic:nvPicPr>
                  <pic:blipFill>
                    <a:blip r:embed="rId12" cstate="print"/>
                    <a:stretch>
                      <a:fillRect/>
                    </a:stretch>
                  </pic:blipFill>
                  <pic:spPr bwMode="auto">
                    <a:xfrm>
                      <a:off x="0" y="0"/>
                      <a:ext cx="1540464" cy="1097550"/>
                    </a:xfrm>
                    <a:prstGeom prst="rect">
                      <a:avLst/>
                    </a:prstGeom>
                    <a:ln>
                      <a:noFill/>
                    </a:ln>
                    <a:effectLst>
                      <a:softEdge rad="112500"/>
                    </a:effectLst>
                  </pic:spPr>
                </pic:pic>
              </a:graphicData>
            </a:graphic>
          </wp:inline>
        </w:drawing>
      </w:r>
      <w:r>
        <w:rPr>
          <w:noProof/>
          <w:lang w:eastAsia="ru-RU"/>
        </w:rPr>
        <w:drawing>
          <wp:inline distT="0" distB="0" distL="0" distR="0" wp14:anchorId="3DD8E32A" wp14:editId="448FA158">
            <wp:extent cx="1580811" cy="1028700"/>
            <wp:effectExtent l="0" t="0" r="0" b="0"/>
            <wp:docPr id="29" name="Picture 6" descr="H:\аиголек\DSCF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 name="Picture 6" descr="H:\аиголек\DSCF1818.JPG"/>
                    <pic:cNvPicPr>
                      <a:picLocks noChangeAspect="1" noChangeArrowheads="1"/>
                    </pic:cNvPicPr>
                  </pic:nvPicPr>
                  <pic:blipFill>
                    <a:blip r:embed="rId13" cstate="print"/>
                    <a:stretch>
                      <a:fillRect/>
                    </a:stretch>
                  </pic:blipFill>
                  <pic:spPr bwMode="auto">
                    <a:xfrm>
                      <a:off x="0" y="0"/>
                      <a:ext cx="1593097" cy="1036695"/>
                    </a:xfrm>
                    <a:prstGeom prst="rect">
                      <a:avLst/>
                    </a:prstGeom>
                    <a:ln>
                      <a:noFill/>
                    </a:ln>
                    <a:effectLst>
                      <a:softEdge rad="112500"/>
                    </a:effectLst>
                  </pic:spPr>
                </pic:pic>
              </a:graphicData>
            </a:graphic>
          </wp:inline>
        </w:drawing>
      </w:r>
    </w:p>
    <w:p w:rsidR="00A0361A" w:rsidRDefault="00A0361A" w:rsidP="00A0361A">
      <w:pPr>
        <w:rPr>
          <w:rFonts w:ascii="Times New Roman" w:hAnsi="Times New Roman"/>
          <w:b/>
          <w:sz w:val="28"/>
          <w:szCs w:val="28"/>
          <w:lang w:val="kk-KZ"/>
        </w:rPr>
      </w:pPr>
    </w:p>
    <w:p w:rsidR="00A0361A" w:rsidRDefault="00A0361A" w:rsidP="00A0361A">
      <w:pPr>
        <w:rPr>
          <w:rFonts w:ascii="Times New Roman" w:hAnsi="Times New Roman"/>
          <w:b/>
          <w:sz w:val="28"/>
          <w:szCs w:val="28"/>
          <w:lang w:val="kk-KZ"/>
        </w:rPr>
      </w:pPr>
    </w:p>
    <w:p w:rsidR="00A0361A" w:rsidRPr="001146AA" w:rsidRDefault="00A0361A" w:rsidP="00A0361A">
      <w:pPr>
        <w:rPr>
          <w:rFonts w:ascii="Times New Roman" w:hAnsi="Times New Roman"/>
          <w:sz w:val="28"/>
          <w:szCs w:val="28"/>
          <w:lang w:val="kk-KZ"/>
        </w:rPr>
      </w:pPr>
      <w:r w:rsidRPr="00235E02">
        <w:rPr>
          <w:rFonts w:ascii="Times New Roman" w:hAnsi="Times New Roman"/>
          <w:b/>
          <w:sz w:val="28"/>
          <w:szCs w:val="28"/>
          <w:lang w:val="kk-KZ"/>
        </w:rPr>
        <w:t>«</w:t>
      </w:r>
      <w:r>
        <w:rPr>
          <w:rFonts w:ascii="Times New Roman" w:hAnsi="Times New Roman"/>
          <w:b/>
          <w:sz w:val="28"/>
          <w:szCs w:val="28"/>
          <w:lang w:val="kk-KZ"/>
        </w:rPr>
        <w:t>Гү</w:t>
      </w:r>
      <w:r w:rsidRPr="00235E02">
        <w:rPr>
          <w:rFonts w:ascii="Times New Roman" w:hAnsi="Times New Roman"/>
          <w:b/>
          <w:sz w:val="28"/>
          <w:szCs w:val="28"/>
          <w:lang w:val="kk-KZ"/>
        </w:rPr>
        <w:t>лдәурен»</w:t>
      </w:r>
      <w:r>
        <w:rPr>
          <w:rFonts w:ascii="Times New Roman" w:hAnsi="Times New Roman"/>
          <w:b/>
          <w:sz w:val="28"/>
          <w:szCs w:val="28"/>
          <w:lang w:val="kk-KZ"/>
        </w:rPr>
        <w:t xml:space="preserve"> лагерінің тәрбиешілері</w:t>
      </w:r>
      <w:r w:rsidRPr="00235E02">
        <w:rPr>
          <w:rFonts w:ascii="Times New Roman" w:hAnsi="Times New Roman"/>
          <w:b/>
          <w:sz w:val="28"/>
          <w:szCs w:val="28"/>
          <w:lang w:val="kk-KZ"/>
        </w:rPr>
        <w:t>:</w:t>
      </w:r>
      <w:r w:rsidRPr="00235E02">
        <w:rPr>
          <w:rFonts w:ascii="Times New Roman" w:hAnsi="Times New Roman"/>
          <w:sz w:val="28"/>
          <w:szCs w:val="28"/>
          <w:lang w:val="kk-KZ"/>
        </w:rPr>
        <w:t xml:space="preserve"> </w:t>
      </w:r>
      <w:r>
        <w:rPr>
          <w:rFonts w:ascii="Times New Roman" w:hAnsi="Times New Roman"/>
          <w:sz w:val="28"/>
          <w:szCs w:val="28"/>
          <w:lang w:val="kk-KZ"/>
        </w:rPr>
        <w:t xml:space="preserve">                                                                           Бастауыш сынып мұғалімдері : Отениязова А. А. Имантаева А.К.</w:t>
      </w: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p>
    <w:p w:rsidR="00A0361A" w:rsidRDefault="00A0361A" w:rsidP="00A0361A">
      <w:pPr>
        <w:ind w:left="-426" w:hanging="141"/>
        <w:jc w:val="center"/>
        <w:rPr>
          <w:rFonts w:ascii="Times New Roman" w:hAnsi="Times New Roman"/>
          <w:b/>
          <w:sz w:val="28"/>
          <w:lang w:val="kk-KZ"/>
        </w:rPr>
      </w:pPr>
      <w:bookmarkStart w:id="0" w:name="_GoBack"/>
      <w:bookmarkEnd w:id="0"/>
    </w:p>
    <w:p w:rsidR="00CC27CC" w:rsidRDefault="00CC27CC" w:rsidP="00CC27CC">
      <w:pPr>
        <w:jc w:val="center"/>
        <w:rPr>
          <w:rFonts w:ascii="Times New Roman" w:hAnsi="Times New Roman"/>
          <w:b/>
          <w:sz w:val="28"/>
          <w:lang w:val="kk-KZ"/>
        </w:rPr>
      </w:pPr>
      <w:r>
        <w:rPr>
          <w:rFonts w:ascii="Times New Roman" w:hAnsi="Times New Roman"/>
          <w:b/>
          <w:sz w:val="28"/>
          <w:lang w:val="kk-KZ"/>
        </w:rPr>
        <w:lastRenderedPageBreak/>
        <w:t xml:space="preserve">Астрахан № 1 орта мектеп жанындағы жазғы  «Гүлдәурен »лагерінің  </w:t>
      </w:r>
    </w:p>
    <w:p w:rsidR="00CC27CC" w:rsidRDefault="00CC27CC" w:rsidP="00CC27CC">
      <w:pPr>
        <w:jc w:val="center"/>
        <w:rPr>
          <w:rFonts w:ascii="Times New Roman" w:hAnsi="Times New Roman"/>
          <w:b/>
          <w:sz w:val="28"/>
          <w:lang w:val="kk-KZ"/>
        </w:rPr>
      </w:pPr>
      <w:r>
        <w:rPr>
          <w:rFonts w:ascii="Times New Roman" w:hAnsi="Times New Roman"/>
          <w:b/>
          <w:sz w:val="28"/>
          <w:lang w:val="kk-KZ"/>
        </w:rPr>
        <w:t>І кезеңінің жоспары</w:t>
      </w:r>
    </w:p>
    <w:p w:rsidR="00CC27CC" w:rsidRDefault="00CC27CC" w:rsidP="00CC27CC">
      <w:pPr>
        <w:jc w:val="center"/>
        <w:rPr>
          <w:rFonts w:ascii="Times New Roman" w:hAnsi="Times New Roman"/>
          <w:b/>
          <w:sz w:val="28"/>
          <w:lang w:val="kk-KZ"/>
        </w:rPr>
      </w:pPr>
    </w:p>
    <w:p w:rsidR="00CC27CC" w:rsidRDefault="00CC27CC" w:rsidP="00CC27CC">
      <w:pPr>
        <w:jc w:val="center"/>
        <w:rPr>
          <w:rFonts w:ascii="Times New Roman" w:hAnsi="Times New Roman"/>
          <w:b/>
          <w:sz w:val="28"/>
          <w:lang w:val="kk-KZ"/>
        </w:rPr>
      </w:pPr>
    </w:p>
    <w:p w:rsidR="00CC27CC" w:rsidRDefault="00CC27CC" w:rsidP="00CC27CC">
      <w:pPr>
        <w:jc w:val="center"/>
        <w:rPr>
          <w:rFonts w:ascii="Times New Roman" w:hAnsi="Times New Roman"/>
          <w:b/>
          <w:sz w:val="28"/>
          <w:lang w:val="kk-KZ"/>
        </w:rPr>
      </w:pPr>
    </w:p>
    <w:p w:rsidR="00CC27CC" w:rsidRDefault="00CC27CC" w:rsidP="00CC27CC">
      <w:pPr>
        <w:rPr>
          <w:rFonts w:ascii="Times New Roman" w:hAnsi="Times New Roman"/>
          <w:b/>
          <w:sz w:val="28"/>
          <w:lang w:val="kk-KZ"/>
        </w:rPr>
      </w:pPr>
      <w:r>
        <w:rPr>
          <w:rFonts w:ascii="Times New Roman" w:hAnsi="Times New Roman"/>
          <w:b/>
          <w:sz w:val="28"/>
          <w:lang w:val="kk-KZ"/>
        </w:rPr>
        <w:t xml:space="preserve">ТАҚЫРЫБЫ:  </w:t>
      </w:r>
    </w:p>
    <w:p w:rsidR="00CC27CC" w:rsidRDefault="00CC27CC" w:rsidP="00CC27CC">
      <w:pPr>
        <w:rPr>
          <w:rFonts w:ascii="Times New Roman" w:hAnsi="Times New Roman"/>
          <w:b/>
          <w:sz w:val="28"/>
          <w:lang w:val="kk-KZ"/>
        </w:rPr>
      </w:pPr>
      <w:r>
        <w:rPr>
          <w:rFonts w:ascii="Times New Roman" w:hAnsi="Times New Roman"/>
          <w:b/>
          <w:sz w:val="36"/>
          <w:lang w:val="kk-KZ"/>
        </w:rPr>
        <w:t xml:space="preserve">                     </w:t>
      </w:r>
      <w:r w:rsidRPr="00D957B1">
        <w:rPr>
          <w:rFonts w:ascii="Times New Roman" w:hAnsi="Times New Roman"/>
          <w:b/>
          <w:sz w:val="36"/>
          <w:lang w:val="kk-KZ"/>
        </w:rPr>
        <w:t xml:space="preserve">  «АСТАНА – АРУ ҚАЛА» </w:t>
      </w:r>
      <w:r w:rsidRPr="00D957B1">
        <w:rPr>
          <w:rFonts w:ascii="Times New Roman" w:hAnsi="Times New Roman"/>
          <w:b/>
          <w:sz w:val="36"/>
          <w:lang w:val="kk-KZ"/>
        </w:rPr>
        <w:br/>
      </w:r>
    </w:p>
    <w:p w:rsidR="00CC27CC" w:rsidRDefault="00CC27CC" w:rsidP="00CC27CC">
      <w:pPr>
        <w:rPr>
          <w:rFonts w:ascii="Times New Roman" w:hAnsi="Times New Roman"/>
          <w:b/>
          <w:sz w:val="28"/>
          <w:lang w:val="kk-KZ"/>
        </w:rPr>
      </w:pPr>
      <w:r>
        <w:rPr>
          <w:rFonts w:ascii="Times New Roman" w:hAnsi="Times New Roman"/>
          <w:b/>
          <w:noProof/>
          <w:sz w:val="28"/>
          <w:lang w:eastAsia="ru-RU"/>
        </w:rPr>
        <w:drawing>
          <wp:inline distT="0" distB="0" distL="0" distR="0" wp14:anchorId="519357DC" wp14:editId="1C9E7F92">
            <wp:extent cx="5712908" cy="2928025"/>
            <wp:effectExtent l="0" t="0" r="0" b="0"/>
            <wp:docPr id="23" name="Рисунок 22" descr="i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7).jpg"/>
                    <pic:cNvPicPr/>
                  </pic:nvPicPr>
                  <pic:blipFill>
                    <a:blip r:embed="rId14" cstate="print"/>
                    <a:stretch>
                      <a:fillRect/>
                    </a:stretch>
                  </pic:blipFill>
                  <pic:spPr>
                    <a:xfrm>
                      <a:off x="0" y="0"/>
                      <a:ext cx="5731643" cy="2937627"/>
                    </a:xfrm>
                    <a:prstGeom prst="rect">
                      <a:avLst/>
                    </a:prstGeom>
                  </pic:spPr>
                </pic:pic>
              </a:graphicData>
            </a:graphic>
          </wp:inline>
        </w:drawing>
      </w:r>
    </w:p>
    <w:p w:rsidR="00CC27CC" w:rsidRPr="00D957B1" w:rsidRDefault="00CC27CC" w:rsidP="00CC27CC">
      <w:pPr>
        <w:rPr>
          <w:rFonts w:ascii="Times New Roman" w:hAnsi="Times New Roman"/>
          <w:b/>
          <w:sz w:val="32"/>
          <w:lang w:val="kk-KZ"/>
        </w:rPr>
      </w:pPr>
    </w:p>
    <w:p w:rsidR="00CC27CC" w:rsidRPr="00D957B1" w:rsidRDefault="00CC27CC" w:rsidP="00CC27CC">
      <w:pPr>
        <w:rPr>
          <w:rFonts w:ascii="Times New Roman" w:hAnsi="Times New Roman"/>
          <w:b/>
          <w:sz w:val="32"/>
          <w:lang w:val="kk-KZ"/>
        </w:rPr>
      </w:pPr>
      <w:r w:rsidRPr="00D957B1">
        <w:rPr>
          <w:rFonts w:ascii="Times New Roman" w:hAnsi="Times New Roman"/>
          <w:b/>
          <w:sz w:val="32"/>
          <w:lang w:val="kk-KZ"/>
        </w:rPr>
        <w:t xml:space="preserve"> Жауапты :       Отениязова А.А</w:t>
      </w:r>
      <w:r w:rsidRPr="00D957B1">
        <w:rPr>
          <w:rFonts w:ascii="Times New Roman" w:hAnsi="Times New Roman"/>
          <w:b/>
          <w:sz w:val="32"/>
          <w:lang w:val="kk-KZ"/>
        </w:rPr>
        <w:br/>
        <w:t xml:space="preserve">                            Имантаева А.К</w:t>
      </w:r>
    </w:p>
    <w:p w:rsidR="00CC27CC" w:rsidRDefault="00CC27CC" w:rsidP="00CC27CC">
      <w:pPr>
        <w:rPr>
          <w:rFonts w:ascii="Times New Roman" w:hAnsi="Times New Roman"/>
          <w:b/>
          <w:sz w:val="28"/>
          <w:lang w:val="kk-KZ"/>
        </w:rPr>
      </w:pPr>
      <w:r>
        <w:rPr>
          <w:rFonts w:ascii="Times New Roman" w:hAnsi="Times New Roman"/>
          <w:b/>
          <w:sz w:val="28"/>
          <w:lang w:val="kk-KZ"/>
        </w:rPr>
        <w:t xml:space="preserve">                     </w:t>
      </w:r>
    </w:p>
    <w:p w:rsidR="00CC27CC" w:rsidRDefault="00CC27CC" w:rsidP="00CC27CC">
      <w:pPr>
        <w:rPr>
          <w:rFonts w:ascii="Times New Roman" w:hAnsi="Times New Roman"/>
          <w:b/>
          <w:sz w:val="28"/>
          <w:lang w:val="kk-KZ"/>
        </w:rPr>
      </w:pPr>
    </w:p>
    <w:p w:rsidR="00CC27CC" w:rsidRDefault="00CC27CC" w:rsidP="00CC27CC">
      <w:pPr>
        <w:rPr>
          <w:rFonts w:ascii="Times New Roman" w:hAnsi="Times New Roman"/>
          <w:b/>
          <w:sz w:val="28"/>
          <w:lang w:val="kk-KZ"/>
        </w:rPr>
      </w:pPr>
    </w:p>
    <w:p w:rsidR="00CC27CC" w:rsidRDefault="00CC27CC" w:rsidP="00CC27CC">
      <w:pPr>
        <w:rPr>
          <w:rFonts w:ascii="Times New Roman" w:hAnsi="Times New Roman"/>
          <w:b/>
          <w:sz w:val="28"/>
          <w:lang w:val="kk-KZ"/>
        </w:rPr>
      </w:pPr>
    </w:p>
    <w:p w:rsidR="00CC27CC" w:rsidRDefault="00CC27CC" w:rsidP="00CC27CC">
      <w:pPr>
        <w:rPr>
          <w:rFonts w:ascii="Times New Roman" w:hAnsi="Times New Roman"/>
          <w:b/>
          <w:sz w:val="28"/>
          <w:lang w:val="kk-KZ"/>
        </w:rPr>
      </w:pPr>
    </w:p>
    <w:p w:rsidR="00CC27CC" w:rsidRPr="00D957B1" w:rsidRDefault="00CC27CC" w:rsidP="00CC27CC">
      <w:pPr>
        <w:jc w:val="center"/>
        <w:rPr>
          <w:rFonts w:ascii="Times New Roman" w:hAnsi="Times New Roman"/>
          <w:b/>
          <w:sz w:val="32"/>
          <w:lang w:val="kk-KZ"/>
        </w:rPr>
      </w:pPr>
      <w:r w:rsidRPr="00D957B1">
        <w:rPr>
          <w:rFonts w:ascii="Times New Roman" w:hAnsi="Times New Roman"/>
          <w:b/>
          <w:sz w:val="32"/>
          <w:lang w:val="kk-KZ"/>
        </w:rPr>
        <w:t>2016-2017 оқу жылы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lastRenderedPageBreak/>
        <w:t>Тақырыбы:</w:t>
      </w:r>
      <w:r w:rsidRPr="002D64F3">
        <w:rPr>
          <w:rFonts w:ascii="Times New Roman" w:eastAsia="Times New Roman" w:hAnsi="Times New Roman"/>
          <w:color w:val="0000FF"/>
          <w:sz w:val="27"/>
          <w:szCs w:val="27"/>
          <w:lang w:val="kk-KZ" w:eastAsia="ru-RU"/>
        </w:rPr>
        <w:t> </w:t>
      </w:r>
      <w:r w:rsidRPr="002D64F3">
        <w:rPr>
          <w:rFonts w:ascii="Times New Roman" w:eastAsia="Times New Roman" w:hAnsi="Times New Roman"/>
          <w:b/>
          <w:bCs/>
          <w:color w:val="FF0000"/>
          <w:sz w:val="27"/>
          <w:szCs w:val="27"/>
          <w:lang w:val="kk-KZ" w:eastAsia="ru-RU"/>
        </w:rPr>
        <w:t>Астана – әсем қала</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t>Мақсаты:</w:t>
      </w:r>
      <w:r w:rsidRPr="002D64F3">
        <w:rPr>
          <w:rFonts w:ascii="Times New Roman" w:eastAsia="Times New Roman" w:hAnsi="Times New Roman"/>
          <w:color w:val="0000FF"/>
          <w:sz w:val="27"/>
          <w:szCs w:val="27"/>
          <w:lang w:val="kk-KZ" w:eastAsia="ru-RU"/>
        </w:rPr>
        <w:t> Астана қаласының көрікті жерлерін таныстыру және оқушылар бойында ұлтжандылық қасиеттерді қалыптастыру.</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t>Дамытушылық:</w:t>
      </w:r>
      <w:r w:rsidRPr="002D64F3">
        <w:rPr>
          <w:rFonts w:ascii="Times New Roman" w:eastAsia="Times New Roman" w:hAnsi="Times New Roman"/>
          <w:color w:val="0000FF"/>
          <w:sz w:val="27"/>
          <w:szCs w:val="27"/>
          <w:lang w:val="kk-KZ" w:eastAsia="ru-RU"/>
        </w:rPr>
        <w:t> Астана жылнамасын құру, жаттау арқылы оқушылардың есте сақтау қабілетін дамыту, Астана тарихын насихаттау арқылы тіл байлығын, сөз саптауын, ойын жеткізе білу дағдыларын жетілдіру.</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t>Тәрбиелік: </w:t>
      </w:r>
      <w:r w:rsidRPr="002D64F3">
        <w:rPr>
          <w:rFonts w:ascii="Times New Roman" w:eastAsia="Times New Roman" w:hAnsi="Times New Roman"/>
          <w:color w:val="0000FF"/>
          <w:sz w:val="27"/>
          <w:szCs w:val="27"/>
          <w:lang w:val="kk-KZ" w:eastAsia="ru-RU"/>
        </w:rPr>
        <w:t>Астананың мәдени жетістіктерінің, оқушыларды Отансүйгіштікке, әсемдікке, салауаттылыққа баулу.</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t>Түрі: </w:t>
      </w:r>
      <w:r w:rsidRPr="002D64F3">
        <w:rPr>
          <w:rFonts w:ascii="Times New Roman" w:eastAsia="Times New Roman" w:hAnsi="Times New Roman"/>
          <w:color w:val="0000FF"/>
          <w:sz w:val="27"/>
          <w:szCs w:val="27"/>
          <w:lang w:val="kk-KZ" w:eastAsia="ru-RU"/>
        </w:rPr>
        <w:t>сыныптан тыс іс-шара</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val="kk-KZ" w:eastAsia="ru-RU"/>
        </w:rPr>
      </w:pPr>
      <w:r w:rsidRPr="002D64F3">
        <w:rPr>
          <w:rFonts w:ascii="Times New Roman" w:eastAsia="Times New Roman" w:hAnsi="Times New Roman"/>
          <w:b/>
          <w:bCs/>
          <w:color w:val="0000FF"/>
          <w:sz w:val="27"/>
          <w:szCs w:val="27"/>
          <w:lang w:val="kk-KZ" w:eastAsia="ru-RU"/>
        </w:rPr>
        <w:t>Көрнекілігі: </w:t>
      </w:r>
      <w:r w:rsidRPr="002D64F3">
        <w:rPr>
          <w:rFonts w:ascii="Times New Roman" w:eastAsia="Times New Roman" w:hAnsi="Times New Roman"/>
          <w:color w:val="0000FF"/>
          <w:sz w:val="27"/>
          <w:szCs w:val="27"/>
          <w:lang w:val="kk-KZ" w:eastAsia="ru-RU"/>
        </w:rPr>
        <w:t>Плакаттар, оқушылар шығармашылығынан суретте, макеттер.</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val="kk-KZ" w:eastAsia="ru-RU"/>
        </w:rPr>
        <w:t>Сабақтың әдісі:</w:t>
      </w:r>
      <w:r w:rsidRPr="002D64F3">
        <w:rPr>
          <w:rFonts w:ascii="Times New Roman" w:eastAsia="Times New Roman" w:hAnsi="Times New Roman"/>
          <w:color w:val="0000FF"/>
          <w:sz w:val="27"/>
          <w:szCs w:val="27"/>
          <w:lang w:val="kk-KZ" w:eastAsia="ru-RU"/>
        </w:rPr>
        <w:t> Саяхат сабағы</w:t>
      </w:r>
      <w:r w:rsidRPr="002D64F3">
        <w:rPr>
          <w:rFonts w:ascii="Times New Roman" w:eastAsia="Times New Roman" w:hAnsi="Times New Roman"/>
          <w:color w:val="0000FF"/>
          <w:sz w:val="27"/>
          <w:szCs w:val="27"/>
          <w:lang w:val="kk-KZ" w:eastAsia="ru-RU"/>
        </w:rPr>
        <w:br/>
        <w:t>Барысы:</w:t>
      </w:r>
      <w:r w:rsidRPr="002D64F3">
        <w:rPr>
          <w:rFonts w:ascii="Times New Roman" w:eastAsia="Times New Roman" w:hAnsi="Times New Roman"/>
          <w:color w:val="0000FF"/>
          <w:sz w:val="27"/>
          <w:szCs w:val="27"/>
          <w:lang w:val="kk-KZ" w:eastAsia="ru-RU"/>
        </w:rPr>
        <w:br/>
        <w:t>Кіріспе.</w:t>
      </w:r>
      <w:r w:rsidRPr="002D64F3">
        <w:rPr>
          <w:rFonts w:ascii="Times New Roman" w:eastAsia="Times New Roman" w:hAnsi="Times New Roman"/>
          <w:color w:val="0000FF"/>
          <w:sz w:val="27"/>
          <w:szCs w:val="27"/>
          <w:lang w:val="kk-KZ" w:eastAsia="ru-RU"/>
        </w:rPr>
        <w:br/>
        <w:t>Сарыарқа төсіндегі бұрынғы Ақмола, қазіргі Астана қаласы 1997 жылдан бері астана мәртебесіне ие. Осы күндері Астанада 1 миллионға жуық адам тұрады. 1998 жылы 10 - шілдеде Астананың халықаралық тұсаукесері болды. Сол жылы ЮНЕСКО - ның шешімі бойынша, Астанаға «Бейбітшілік қаласы» жоғары атағы берілді.</w:t>
      </w:r>
      <w:r w:rsidRPr="002D64F3">
        <w:rPr>
          <w:rFonts w:ascii="Times New Roman" w:eastAsia="Times New Roman" w:hAnsi="Times New Roman"/>
          <w:color w:val="0000FF"/>
          <w:sz w:val="27"/>
          <w:szCs w:val="27"/>
          <w:lang w:val="kk-KZ" w:eastAsia="ru-RU"/>
        </w:rPr>
        <w:br/>
        <w:t xml:space="preserve">Ерке Есілдің жағасында болашақ мыңжылдықтарға батыл қадам басқан жаңа Астананың бой көтергеніне уақыт шешімімен алғанда аз уақыт өтсе де, жас қала күннен күнге құлпырып, қанатын кең жайып келеді. Елбасы Нұрсұлтан Назарбаевтың тәуекелшіл бастамасымен өмірге келген тәуелсіз еліміздің бас қаласы Астана бүгінде төрткүл дүниеге танымал әлем астаналарының қатарынан ойып орын алды. Тәуелсіз еліміздің тірегі мен жүрегіне айналған. Астана қаласы дүние жүзіне өзінің қайталанбас архитектуралық құрылыстарымен таңданыс тудырған мемлекетіміздің бас қаласы. </w:t>
      </w:r>
      <w:proofErr w:type="gramStart"/>
      <w:r w:rsidRPr="002D64F3">
        <w:rPr>
          <w:rFonts w:ascii="Times New Roman" w:eastAsia="Times New Roman" w:hAnsi="Times New Roman"/>
          <w:color w:val="0000FF"/>
          <w:sz w:val="27"/>
          <w:szCs w:val="27"/>
          <w:lang w:eastAsia="ru-RU"/>
        </w:rPr>
        <w:t>Ал</w:t>
      </w:r>
      <w:proofErr w:type="gramEnd"/>
      <w:r w:rsidRPr="002D64F3">
        <w:rPr>
          <w:rFonts w:ascii="Times New Roman" w:eastAsia="Times New Roman" w:hAnsi="Times New Roman"/>
          <w:color w:val="0000FF"/>
          <w:sz w:val="27"/>
          <w:szCs w:val="27"/>
          <w:lang w:eastAsia="ru-RU"/>
        </w:rPr>
        <w:t xml:space="preserve"> енді осы ғимараттармен таныс болыңыздар.</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7E3F494B" wp14:editId="5CEBCEF6">
            <wp:extent cx="1938020" cy="2027555"/>
            <wp:effectExtent l="0" t="0" r="5080" b="0"/>
            <wp:docPr id="1" name="Рисунок 1" descr="hello_html_ma391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a391d9b.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8020" cy="2027555"/>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proofErr w:type="gramStart"/>
      <w:r w:rsidRPr="002D64F3">
        <w:rPr>
          <w:rFonts w:ascii="Times New Roman" w:eastAsia="Times New Roman" w:hAnsi="Times New Roman"/>
          <w:b/>
          <w:bCs/>
          <w:color w:val="0000FF"/>
          <w:sz w:val="27"/>
          <w:szCs w:val="27"/>
          <w:lang w:eastAsia="ru-RU"/>
        </w:rPr>
        <w:t>Б</w:t>
      </w:r>
      <w:proofErr w:type="gramEnd"/>
      <w:r w:rsidRPr="002D64F3">
        <w:rPr>
          <w:rFonts w:ascii="Times New Roman" w:eastAsia="Times New Roman" w:hAnsi="Times New Roman"/>
          <w:b/>
          <w:bCs/>
          <w:color w:val="0000FF"/>
          <w:sz w:val="27"/>
          <w:szCs w:val="27"/>
          <w:lang w:eastAsia="ru-RU"/>
        </w:rPr>
        <w:t>әйтерек</w:t>
      </w:r>
      <w:r w:rsidRPr="002D64F3">
        <w:rPr>
          <w:rFonts w:ascii="Times New Roman" w:eastAsia="Times New Roman" w:hAnsi="Times New Roman"/>
          <w:color w:val="0000FF"/>
          <w:sz w:val="27"/>
          <w:szCs w:val="27"/>
          <w:lang w:eastAsia="ru-RU"/>
        </w:rPr>
        <w:t> – Астанадағы </w:t>
      </w:r>
      <w:hyperlink r:id="rId16" w:history="1">
        <w:r w:rsidRPr="002D64F3">
          <w:rPr>
            <w:rFonts w:ascii="Times New Roman" w:eastAsia="Times New Roman" w:hAnsi="Times New Roman"/>
            <w:color w:val="315CAB"/>
            <w:sz w:val="27"/>
            <w:szCs w:val="27"/>
            <w:lang w:eastAsia="ru-RU"/>
          </w:rPr>
          <w:t>архитектуралық</w:t>
        </w:r>
      </w:hyperlink>
      <w:r w:rsidRPr="002D64F3">
        <w:rPr>
          <w:rFonts w:ascii="Times New Roman" w:eastAsia="Times New Roman" w:hAnsi="Times New Roman"/>
          <w:color w:val="0000FF"/>
          <w:sz w:val="27"/>
          <w:szCs w:val="27"/>
          <w:lang w:eastAsia="ru-RU"/>
        </w:rPr>
        <w:t> </w:t>
      </w:r>
      <w:hyperlink r:id="rId17" w:history="1">
        <w:r w:rsidRPr="002D64F3">
          <w:rPr>
            <w:rFonts w:ascii="Times New Roman" w:eastAsia="Times New Roman" w:hAnsi="Times New Roman"/>
            <w:color w:val="315CAB"/>
            <w:sz w:val="27"/>
            <w:szCs w:val="27"/>
            <w:lang w:eastAsia="ru-RU"/>
          </w:rPr>
          <w:t>құрылыс</w:t>
        </w:r>
      </w:hyperlink>
      <w:r w:rsidRPr="002D64F3">
        <w:rPr>
          <w:rFonts w:ascii="Times New Roman" w:eastAsia="Times New Roman" w:hAnsi="Times New Roman"/>
          <w:color w:val="0000FF"/>
          <w:sz w:val="27"/>
          <w:szCs w:val="27"/>
          <w:lang w:eastAsia="ru-RU"/>
        </w:rPr>
        <w:t> кешені, </w:t>
      </w:r>
      <w:hyperlink r:id="rId18" w:history="1">
        <w:r w:rsidRPr="002D64F3">
          <w:rPr>
            <w:rFonts w:ascii="Times New Roman" w:eastAsia="Times New Roman" w:hAnsi="Times New Roman"/>
            <w:color w:val="315CAB"/>
            <w:sz w:val="27"/>
            <w:szCs w:val="27"/>
            <w:lang w:eastAsia="ru-RU"/>
          </w:rPr>
          <w:t>сәулет өнерінің</w:t>
        </w:r>
      </w:hyperlink>
      <w:r w:rsidRPr="002D64F3">
        <w:rPr>
          <w:rFonts w:ascii="Times New Roman" w:eastAsia="Times New Roman" w:hAnsi="Times New Roman"/>
          <w:color w:val="0000FF"/>
          <w:sz w:val="27"/>
          <w:szCs w:val="27"/>
          <w:lang w:eastAsia="ru-RU"/>
        </w:rPr>
        <w:t> бірегей туындысы. Елорданың ең көрнекті ғимараттарының бірі.</w:t>
      </w:r>
    </w:p>
    <w:p w:rsidR="002D64F3" w:rsidRPr="002D64F3" w:rsidRDefault="00A0361A" w:rsidP="002D64F3">
      <w:pPr>
        <w:spacing w:before="100" w:beforeAutospacing="1" w:after="100" w:afterAutospacing="1" w:line="240" w:lineRule="auto"/>
        <w:rPr>
          <w:rFonts w:ascii="Tahoma" w:eastAsia="Times New Roman" w:hAnsi="Tahoma" w:cs="Tahoma"/>
          <w:color w:val="000000"/>
          <w:sz w:val="18"/>
          <w:szCs w:val="18"/>
          <w:lang w:eastAsia="ru-RU"/>
        </w:rPr>
      </w:pPr>
      <w:hyperlink r:id="rId19" w:history="1">
        <w:r w:rsidR="002D64F3" w:rsidRPr="002D64F3">
          <w:rPr>
            <w:rFonts w:ascii="Times New Roman" w:eastAsia="Times New Roman" w:hAnsi="Times New Roman"/>
            <w:color w:val="0000FF"/>
            <w:sz w:val="27"/>
            <w:szCs w:val="27"/>
            <w:lang w:eastAsia="ru-RU"/>
          </w:rPr>
          <w:t>Металлдан</w:t>
        </w:r>
      </w:hyperlink>
      <w:r w:rsidR="002D64F3" w:rsidRPr="002D64F3">
        <w:rPr>
          <w:rFonts w:ascii="Times New Roman" w:eastAsia="Times New Roman" w:hAnsi="Times New Roman"/>
          <w:color w:val="0000FF"/>
          <w:sz w:val="27"/>
          <w:szCs w:val="27"/>
          <w:lang w:eastAsia="ru-RU"/>
        </w:rPr>
        <w:t>, </w:t>
      </w:r>
      <w:hyperlink r:id="rId20" w:history="1">
        <w:r w:rsidR="002D64F3" w:rsidRPr="002D64F3">
          <w:rPr>
            <w:rFonts w:ascii="Times New Roman" w:eastAsia="Times New Roman" w:hAnsi="Times New Roman"/>
            <w:color w:val="0000FF"/>
            <w:sz w:val="27"/>
            <w:szCs w:val="27"/>
            <w:lang w:eastAsia="ru-RU"/>
          </w:rPr>
          <w:t>әйнек</w:t>
        </w:r>
      </w:hyperlink>
      <w:r w:rsidR="002D64F3" w:rsidRPr="002D64F3">
        <w:rPr>
          <w:rFonts w:ascii="Times New Roman" w:eastAsia="Times New Roman" w:hAnsi="Times New Roman"/>
          <w:color w:val="0000FF"/>
          <w:sz w:val="27"/>
          <w:szCs w:val="27"/>
          <w:lang w:eastAsia="ru-RU"/>
        </w:rPr>
        <w:t> пен </w:t>
      </w:r>
      <w:hyperlink r:id="rId21" w:history="1">
        <w:r w:rsidR="002D64F3" w:rsidRPr="002D64F3">
          <w:rPr>
            <w:rFonts w:ascii="Times New Roman" w:eastAsia="Times New Roman" w:hAnsi="Times New Roman"/>
            <w:color w:val="0000FF"/>
            <w:sz w:val="27"/>
            <w:szCs w:val="27"/>
            <w:lang w:eastAsia="ru-RU"/>
          </w:rPr>
          <w:t>бетоннан</w:t>
        </w:r>
      </w:hyperlink>
      <w:r w:rsidR="002D64F3" w:rsidRPr="002D64F3">
        <w:rPr>
          <w:rFonts w:ascii="Times New Roman" w:eastAsia="Times New Roman" w:hAnsi="Times New Roman"/>
          <w:color w:val="0000FF"/>
          <w:sz w:val="27"/>
          <w:szCs w:val="27"/>
          <w:lang w:eastAsia="ru-RU"/>
        </w:rPr>
        <w:t> жасалған бұл «терек» сәулеттік мағынасы жағынан да, жасалуы жағынан да бірегей: биіктігі 105 метрлі</w:t>
      </w:r>
      <w:proofErr w:type="gramStart"/>
      <w:r w:rsidR="002D64F3" w:rsidRPr="002D64F3">
        <w:rPr>
          <w:rFonts w:ascii="Times New Roman" w:eastAsia="Times New Roman" w:hAnsi="Times New Roman"/>
          <w:color w:val="0000FF"/>
          <w:sz w:val="27"/>
          <w:szCs w:val="27"/>
          <w:lang w:eastAsia="ru-RU"/>
        </w:rPr>
        <w:t>к</w:t>
      </w:r>
      <w:proofErr w:type="gramEnd"/>
      <w:r w:rsidR="002D64F3" w:rsidRPr="002D64F3">
        <w:rPr>
          <w:rFonts w:ascii="Times New Roman" w:eastAsia="Times New Roman" w:hAnsi="Times New Roman"/>
          <w:color w:val="0000FF"/>
          <w:sz w:val="27"/>
          <w:szCs w:val="27"/>
          <w:lang w:eastAsia="ru-RU"/>
        </w:rPr>
        <w:t xml:space="preserve"> металл құрамасынан, салмағы 1000 тоннадан жоғары бес жүзге жуық қададан тұрады. </w:t>
      </w:r>
      <w:hyperlink r:id="rId22" w:history="1">
        <w:r w:rsidR="002D64F3" w:rsidRPr="002D64F3">
          <w:rPr>
            <w:rFonts w:ascii="Times New Roman" w:eastAsia="Times New Roman" w:hAnsi="Times New Roman"/>
            <w:color w:val="0000FF"/>
            <w:sz w:val="27"/>
            <w:szCs w:val="27"/>
            <w:lang w:eastAsia="ru-RU"/>
          </w:rPr>
          <w:t>Есіл</w:t>
        </w:r>
      </w:hyperlink>
      <w:r w:rsidR="002D64F3" w:rsidRPr="002D64F3">
        <w:rPr>
          <w:rFonts w:ascii="Times New Roman" w:eastAsia="Times New Roman" w:hAnsi="Times New Roman"/>
          <w:color w:val="0000FF"/>
          <w:sz w:val="27"/>
          <w:szCs w:val="27"/>
          <w:lang w:eastAsia="ru-RU"/>
        </w:rPr>
        <w:t> өзенінің сол жағалауында бой көтерген зә</w:t>
      </w:r>
      <w:proofErr w:type="gramStart"/>
      <w:r w:rsidR="002D64F3" w:rsidRPr="002D64F3">
        <w:rPr>
          <w:rFonts w:ascii="Times New Roman" w:eastAsia="Times New Roman" w:hAnsi="Times New Roman"/>
          <w:color w:val="0000FF"/>
          <w:sz w:val="27"/>
          <w:szCs w:val="27"/>
          <w:lang w:eastAsia="ru-RU"/>
        </w:rPr>
        <w:t>ул</w:t>
      </w:r>
      <w:proofErr w:type="gramEnd"/>
      <w:r w:rsidR="002D64F3" w:rsidRPr="002D64F3">
        <w:rPr>
          <w:rFonts w:ascii="Times New Roman" w:eastAsia="Times New Roman" w:hAnsi="Times New Roman"/>
          <w:color w:val="0000FF"/>
          <w:sz w:val="27"/>
          <w:szCs w:val="27"/>
          <w:lang w:eastAsia="ru-RU"/>
        </w:rPr>
        <w:t>ім «Бәйтеректің» биіктігі 97 м (Астана қаласының елорда статусына ие болған жылға байланысты таңдалған), диаметрі 27 м; негізгі есікке бастайтын әшекейлі темірбетон саты жер бетінен 4,8 м жоғары орналасқан. Әлемде бі</w:t>
      </w:r>
      <w:proofErr w:type="gramStart"/>
      <w:r w:rsidR="002D64F3" w:rsidRPr="002D64F3">
        <w:rPr>
          <w:rFonts w:ascii="Times New Roman" w:eastAsia="Times New Roman" w:hAnsi="Times New Roman"/>
          <w:color w:val="0000FF"/>
          <w:sz w:val="27"/>
          <w:szCs w:val="27"/>
          <w:lang w:eastAsia="ru-RU"/>
        </w:rPr>
        <w:t>р</w:t>
      </w:r>
      <w:proofErr w:type="gramEnd"/>
      <w:r w:rsidR="002D64F3" w:rsidRPr="002D64F3">
        <w:rPr>
          <w:rFonts w:ascii="Times New Roman" w:eastAsia="Times New Roman" w:hAnsi="Times New Roman"/>
          <w:color w:val="0000FF"/>
          <w:sz w:val="27"/>
          <w:szCs w:val="27"/>
          <w:lang w:eastAsia="ru-RU"/>
        </w:rPr>
        <w:t>інші рет диаметрі 22 метрлік және салмағы 300 тоннадан тұратын күннің түсуіне қарай түсін өзгертетін «</w:t>
      </w:r>
      <w:hyperlink r:id="rId23" w:history="1">
        <w:r w:rsidR="002D64F3" w:rsidRPr="002D64F3">
          <w:rPr>
            <w:rFonts w:ascii="Times New Roman" w:eastAsia="Times New Roman" w:hAnsi="Times New Roman"/>
            <w:color w:val="0000FF"/>
            <w:sz w:val="27"/>
            <w:szCs w:val="27"/>
            <w:lang w:eastAsia="ru-RU"/>
          </w:rPr>
          <w:t>хамелеон»</w:t>
        </w:r>
      </w:hyperlink>
      <w:r w:rsidR="002D64F3" w:rsidRPr="002D64F3">
        <w:rPr>
          <w:rFonts w:ascii="Times New Roman" w:eastAsia="Times New Roman" w:hAnsi="Times New Roman"/>
          <w:color w:val="0000FF"/>
          <w:sz w:val="27"/>
          <w:szCs w:val="27"/>
          <w:lang w:eastAsia="ru-RU"/>
        </w:rPr>
        <w:t xml:space="preserve"> әйнегінен жасалынған шар биіктігі жағынан рекордқа (әлемдегі ең үлкен шардың ең биіке </w:t>
      </w:r>
      <w:proofErr w:type="gramStart"/>
      <w:r w:rsidR="002D64F3" w:rsidRPr="002D64F3">
        <w:rPr>
          <w:rFonts w:ascii="Times New Roman" w:eastAsia="Times New Roman" w:hAnsi="Times New Roman"/>
          <w:color w:val="0000FF"/>
          <w:sz w:val="27"/>
          <w:szCs w:val="27"/>
          <w:lang w:eastAsia="ru-RU"/>
        </w:rPr>
        <w:t>көтер</w:t>
      </w:r>
      <w:proofErr w:type="gramEnd"/>
      <w:r w:rsidR="002D64F3" w:rsidRPr="002D64F3">
        <w:rPr>
          <w:rFonts w:ascii="Times New Roman" w:eastAsia="Times New Roman" w:hAnsi="Times New Roman"/>
          <w:color w:val="0000FF"/>
          <w:sz w:val="27"/>
          <w:szCs w:val="27"/>
          <w:lang w:eastAsia="ru-RU"/>
        </w:rPr>
        <w:t xml:space="preserve">ілуі бойынша) ие болды. «Бәйтерек» нысаны үш бөліктен тұрады; жер асты бөлігі ұлттың тамыр жаюы, ал одан кейінгілері өркендеу кезеңдерінің нышандарын білдіреді. Ең жоғарғы жағында «Аялы </w:t>
      </w:r>
      <w:proofErr w:type="gramStart"/>
      <w:r w:rsidR="002D64F3" w:rsidRPr="002D64F3">
        <w:rPr>
          <w:rFonts w:ascii="Times New Roman" w:eastAsia="Times New Roman" w:hAnsi="Times New Roman"/>
          <w:color w:val="0000FF"/>
          <w:sz w:val="27"/>
          <w:szCs w:val="27"/>
          <w:lang w:eastAsia="ru-RU"/>
        </w:rPr>
        <w:t>ала</w:t>
      </w:r>
      <w:proofErr w:type="gramEnd"/>
      <w:r w:rsidR="002D64F3" w:rsidRPr="002D64F3">
        <w:rPr>
          <w:rFonts w:ascii="Times New Roman" w:eastAsia="Times New Roman" w:hAnsi="Times New Roman"/>
          <w:color w:val="0000FF"/>
          <w:sz w:val="27"/>
          <w:szCs w:val="27"/>
          <w:lang w:eastAsia="ru-RU"/>
        </w:rPr>
        <w:t>қан» композициясы орын тепкен. Одан ә</w:t>
      </w:r>
      <w:proofErr w:type="gramStart"/>
      <w:r w:rsidR="002D64F3" w:rsidRPr="002D64F3">
        <w:rPr>
          <w:rFonts w:ascii="Times New Roman" w:eastAsia="Times New Roman" w:hAnsi="Times New Roman"/>
          <w:color w:val="0000FF"/>
          <w:sz w:val="27"/>
          <w:szCs w:val="27"/>
          <w:lang w:eastAsia="ru-RU"/>
        </w:rPr>
        <w:t>р</w:t>
      </w:r>
      <w:proofErr w:type="gramEnd"/>
      <w:r w:rsidR="002D64F3" w:rsidRPr="002D64F3">
        <w:rPr>
          <w:rFonts w:ascii="Times New Roman" w:eastAsia="Times New Roman" w:hAnsi="Times New Roman"/>
          <w:color w:val="0000FF"/>
          <w:sz w:val="27"/>
          <w:szCs w:val="27"/>
          <w:lang w:eastAsia="ru-RU"/>
        </w:rPr>
        <w:t>і қосымша түріндегі композиция өз негізінен бөлініп, жер бетіне қалықтап тұрғандай әсерге бөлейді.</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016F729E" wp14:editId="2B8CC196">
            <wp:extent cx="3091180" cy="2057400"/>
            <wp:effectExtent l="0" t="0" r="0" b="0"/>
            <wp:docPr id="2" name="Рисунок 2" descr="hello_html_9972c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9972cf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1180" cy="2057400"/>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eastAsia="ru-RU"/>
        </w:rPr>
        <w:t>Ақ Орда резиденциясы</w:t>
      </w:r>
      <w:r w:rsidRPr="002D64F3">
        <w:rPr>
          <w:rFonts w:ascii="Times New Roman" w:eastAsia="Times New Roman" w:hAnsi="Times New Roman"/>
          <w:color w:val="0000FF"/>
          <w:sz w:val="27"/>
          <w:szCs w:val="27"/>
          <w:lang w:eastAsia="ru-RU"/>
        </w:rPr>
        <w:t> — </w:t>
      </w:r>
      <w:hyperlink r:id="rId25" w:history="1">
        <w:r w:rsidRPr="002D64F3">
          <w:rPr>
            <w:rFonts w:ascii="Times New Roman" w:eastAsia="Times New Roman" w:hAnsi="Times New Roman"/>
            <w:color w:val="0000FF"/>
            <w:sz w:val="27"/>
            <w:szCs w:val="27"/>
            <w:lang w:eastAsia="ru-RU"/>
          </w:rPr>
          <w:t>Қазақстан Республикасы Президентінің</w:t>
        </w:r>
      </w:hyperlink>
      <w:r w:rsidRPr="002D64F3">
        <w:rPr>
          <w:rFonts w:ascii="Times New Roman" w:eastAsia="Times New Roman" w:hAnsi="Times New Roman"/>
          <w:color w:val="0000FF"/>
          <w:sz w:val="27"/>
          <w:szCs w:val="27"/>
          <w:lang w:eastAsia="ru-RU"/>
        </w:rPr>
        <w:t> Резиденциясы.</w:t>
      </w:r>
    </w:p>
    <w:p w:rsidR="002D64F3" w:rsidRPr="002D64F3" w:rsidRDefault="00A0361A"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hyperlink r:id="rId26" w:history="1">
        <w:r w:rsidR="002D64F3" w:rsidRPr="002D64F3">
          <w:rPr>
            <w:rFonts w:ascii="Times New Roman" w:eastAsia="Times New Roman" w:hAnsi="Times New Roman"/>
            <w:color w:val="0000FF"/>
            <w:sz w:val="27"/>
            <w:szCs w:val="27"/>
            <w:lang w:eastAsia="ru-RU"/>
          </w:rPr>
          <w:t>Астана</w:t>
        </w:r>
      </w:hyperlink>
      <w:r w:rsidR="002D64F3" w:rsidRPr="002D64F3">
        <w:rPr>
          <w:rFonts w:ascii="Times New Roman" w:eastAsia="Times New Roman" w:hAnsi="Times New Roman"/>
          <w:color w:val="0000FF"/>
          <w:sz w:val="27"/>
          <w:szCs w:val="27"/>
          <w:lang w:eastAsia="ru-RU"/>
        </w:rPr>
        <w:t> қаласы </w:t>
      </w:r>
      <w:hyperlink r:id="rId27" w:history="1">
        <w:r w:rsidR="002D64F3" w:rsidRPr="002D64F3">
          <w:rPr>
            <w:rFonts w:ascii="Times New Roman" w:eastAsia="Times New Roman" w:hAnsi="Times New Roman"/>
            <w:color w:val="0000FF"/>
            <w:sz w:val="27"/>
            <w:szCs w:val="27"/>
            <w:lang w:eastAsia="ru-RU"/>
          </w:rPr>
          <w:t>Есілдің</w:t>
        </w:r>
      </w:hyperlink>
      <w:r w:rsidR="002D64F3" w:rsidRPr="002D64F3">
        <w:rPr>
          <w:rFonts w:ascii="Times New Roman" w:eastAsia="Times New Roman" w:hAnsi="Times New Roman"/>
          <w:color w:val="0000FF"/>
          <w:sz w:val="27"/>
          <w:szCs w:val="27"/>
          <w:lang w:eastAsia="ru-RU"/>
        </w:rPr>
        <w:t xml:space="preserve"> сол жағалауындағы </w:t>
      </w:r>
      <w:proofErr w:type="gramStart"/>
      <w:r w:rsidR="002D64F3" w:rsidRPr="002D64F3">
        <w:rPr>
          <w:rFonts w:ascii="Times New Roman" w:eastAsia="Times New Roman" w:hAnsi="Times New Roman"/>
          <w:color w:val="0000FF"/>
          <w:sz w:val="27"/>
          <w:szCs w:val="27"/>
          <w:lang w:eastAsia="ru-RU"/>
        </w:rPr>
        <w:t>жа</w:t>
      </w:r>
      <w:proofErr w:type="gramEnd"/>
      <w:r w:rsidR="002D64F3" w:rsidRPr="002D64F3">
        <w:rPr>
          <w:rFonts w:ascii="Times New Roman" w:eastAsia="Times New Roman" w:hAnsi="Times New Roman"/>
          <w:color w:val="0000FF"/>
          <w:sz w:val="27"/>
          <w:szCs w:val="27"/>
          <w:lang w:eastAsia="ru-RU"/>
        </w:rPr>
        <w:t>ңа әкімшілік орталығының аумағында </w:t>
      </w:r>
      <w:hyperlink r:id="rId28" w:history="1">
        <w:r w:rsidR="002D64F3" w:rsidRPr="002D64F3">
          <w:rPr>
            <w:rFonts w:ascii="Times New Roman" w:eastAsia="Times New Roman" w:hAnsi="Times New Roman"/>
            <w:color w:val="0000FF"/>
            <w:sz w:val="27"/>
            <w:szCs w:val="27"/>
            <w:lang w:eastAsia="ru-RU"/>
          </w:rPr>
          <w:t>2001</w:t>
        </w:r>
      </w:hyperlink>
      <w:r w:rsidR="002D64F3" w:rsidRPr="002D64F3">
        <w:rPr>
          <w:rFonts w:ascii="Times New Roman" w:eastAsia="Times New Roman" w:hAnsi="Times New Roman"/>
          <w:color w:val="0000FF"/>
          <w:sz w:val="27"/>
          <w:szCs w:val="27"/>
          <w:lang w:eastAsia="ru-RU"/>
        </w:rPr>
        <w:t> ж. </w:t>
      </w:r>
      <w:hyperlink r:id="rId29" w:history="1">
        <w:r w:rsidR="002D64F3" w:rsidRPr="002D64F3">
          <w:rPr>
            <w:rFonts w:ascii="Times New Roman" w:eastAsia="Times New Roman" w:hAnsi="Times New Roman"/>
            <w:color w:val="0000FF"/>
            <w:sz w:val="27"/>
            <w:szCs w:val="27"/>
            <w:lang w:eastAsia="ru-RU"/>
          </w:rPr>
          <w:t>қыркүйек</w:t>
        </w:r>
      </w:hyperlink>
      <w:r w:rsidR="002D64F3" w:rsidRPr="002D64F3">
        <w:rPr>
          <w:rFonts w:ascii="Times New Roman" w:eastAsia="Times New Roman" w:hAnsi="Times New Roman"/>
          <w:color w:val="0000FF"/>
          <w:sz w:val="27"/>
          <w:szCs w:val="27"/>
          <w:lang w:eastAsia="ru-RU"/>
        </w:rPr>
        <w:t> айында салына бастады. Ғимараттың жалпы көлемі 36 720 m</w:t>
      </w:r>
      <w:r w:rsidR="002D64F3" w:rsidRPr="002D64F3">
        <w:rPr>
          <w:rFonts w:ascii="Times New Roman" w:eastAsia="Times New Roman" w:hAnsi="Times New Roman"/>
          <w:color w:val="0000FF"/>
          <w:sz w:val="27"/>
          <w:szCs w:val="27"/>
          <w:vertAlign w:val="superscript"/>
          <w:lang w:eastAsia="ru-RU"/>
        </w:rPr>
        <w:t>2</w:t>
      </w:r>
      <w:r w:rsidR="002D64F3" w:rsidRPr="002D64F3">
        <w:rPr>
          <w:rFonts w:ascii="Times New Roman" w:eastAsia="Times New Roman" w:hAnsi="Times New Roman"/>
          <w:color w:val="0000FF"/>
          <w:sz w:val="27"/>
          <w:szCs w:val="27"/>
          <w:lang w:eastAsia="ru-RU"/>
        </w:rPr>
        <w:t>. Қазақстан Республикасы Президентінің Ақ ордасының ресми тұсаукесері </w:t>
      </w:r>
      <w:hyperlink r:id="rId30" w:history="1">
        <w:r w:rsidR="002D64F3" w:rsidRPr="002D64F3">
          <w:rPr>
            <w:rFonts w:ascii="Times New Roman" w:eastAsia="Times New Roman" w:hAnsi="Times New Roman"/>
            <w:color w:val="0000FF"/>
            <w:sz w:val="27"/>
            <w:szCs w:val="27"/>
            <w:lang w:eastAsia="ru-RU"/>
          </w:rPr>
          <w:t>2004</w:t>
        </w:r>
      </w:hyperlink>
      <w:r w:rsidR="002D64F3" w:rsidRPr="002D64F3">
        <w:rPr>
          <w:rFonts w:ascii="Times New Roman" w:eastAsia="Times New Roman" w:hAnsi="Times New Roman"/>
          <w:color w:val="0000FF"/>
          <w:sz w:val="27"/>
          <w:szCs w:val="27"/>
          <w:lang w:eastAsia="ru-RU"/>
        </w:rPr>
        <w:t> ж. </w:t>
      </w:r>
      <w:hyperlink r:id="rId31" w:history="1">
        <w:r w:rsidR="002D64F3" w:rsidRPr="002D64F3">
          <w:rPr>
            <w:rFonts w:ascii="Times New Roman" w:eastAsia="Times New Roman" w:hAnsi="Times New Roman"/>
            <w:color w:val="0000FF"/>
            <w:sz w:val="27"/>
            <w:szCs w:val="27"/>
            <w:lang w:eastAsia="ru-RU"/>
          </w:rPr>
          <w:t>желтоқсанның 24</w:t>
        </w:r>
      </w:hyperlink>
      <w:r w:rsidR="002D64F3" w:rsidRPr="002D64F3">
        <w:rPr>
          <w:rFonts w:ascii="Times New Roman" w:eastAsia="Times New Roman" w:hAnsi="Times New Roman"/>
          <w:color w:val="0000FF"/>
          <w:sz w:val="27"/>
          <w:szCs w:val="27"/>
          <w:lang w:eastAsia="ru-RU"/>
        </w:rPr>
        <w:t> күні өтті.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Ғимарат қазіргі заманғы құрылыстың ең таңдаулы әдістерін қолдана отырып, монолит құйматастан салынған. Шатырсүмбіні қоса есептегендегі ғимараттың биіктігі 80 м. Қасбеттің қаптамасы қалыңдығы 20—40  см. болатын итальян мәрмәрынан жасалған</w:t>
      </w:r>
      <w:proofErr w:type="gramStart"/>
      <w:r w:rsidRPr="002D64F3">
        <w:rPr>
          <w:rFonts w:ascii="Times New Roman" w:eastAsia="Times New Roman" w:hAnsi="Times New Roman"/>
          <w:color w:val="0000FF"/>
          <w:sz w:val="27"/>
          <w:szCs w:val="27"/>
          <w:lang w:eastAsia="ru-RU"/>
        </w:rPr>
        <w:t>.</w:t>
      </w:r>
      <w:proofErr w:type="gramEnd"/>
      <w:r w:rsidRPr="002D64F3">
        <w:rPr>
          <w:rFonts w:ascii="Times New Roman" w:eastAsia="Times New Roman" w:hAnsi="Times New Roman"/>
          <w:color w:val="0000FF"/>
          <w:sz w:val="27"/>
          <w:szCs w:val="27"/>
          <w:lang w:eastAsia="ru-RU"/>
        </w:rPr>
        <w:t xml:space="preserve"> Ғ</w:t>
      </w:r>
      <w:proofErr w:type="gramStart"/>
      <w:r w:rsidRPr="002D64F3">
        <w:rPr>
          <w:rFonts w:ascii="Times New Roman" w:eastAsia="Times New Roman" w:hAnsi="Times New Roman"/>
          <w:color w:val="0000FF"/>
          <w:sz w:val="27"/>
          <w:szCs w:val="27"/>
          <w:lang w:eastAsia="ru-RU"/>
        </w:rPr>
        <w:t>и</w:t>
      </w:r>
      <w:proofErr w:type="gramEnd"/>
      <w:r w:rsidRPr="002D64F3">
        <w:rPr>
          <w:rFonts w:ascii="Times New Roman" w:eastAsia="Times New Roman" w:hAnsi="Times New Roman"/>
          <w:color w:val="0000FF"/>
          <w:sz w:val="27"/>
          <w:szCs w:val="27"/>
          <w:lang w:eastAsia="ru-RU"/>
        </w:rPr>
        <w:t>марат жер бетінде 5 және жер астындағы 2 қабаттан тұрады, оның ішінде жер бетіндегі 1-қабаттың биіктігі 10 м., қалған қабаттардың биіктігі 5 м.</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Жертөле қабаттарында техникалық қызмет, ас үй, асхана және гараж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інші қабатта жалпы ауданы 1800 м</w:t>
      </w:r>
      <w:r w:rsidRPr="002D64F3">
        <w:rPr>
          <w:rFonts w:ascii="Times New Roman" w:eastAsia="Times New Roman" w:hAnsi="Times New Roman"/>
          <w:color w:val="0000FF"/>
          <w:sz w:val="27"/>
          <w:szCs w:val="27"/>
          <w:vertAlign w:val="superscript"/>
          <w:lang w:eastAsia="ru-RU"/>
        </w:rPr>
        <w:t>2</w:t>
      </w:r>
      <w:r w:rsidRPr="002D64F3">
        <w:rPr>
          <w:rFonts w:ascii="Times New Roman" w:eastAsia="Times New Roman" w:hAnsi="Times New Roman"/>
          <w:color w:val="0000FF"/>
          <w:sz w:val="27"/>
          <w:szCs w:val="27"/>
          <w:lang w:eastAsia="ru-RU"/>
        </w:rPr>
        <w:t> құрайтын, еденіне гранит төселген салтанатты хол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Екінші қабатта қызметтік орынжайлар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Үшінші қабатта:</w:t>
      </w:r>
    </w:p>
    <w:p w:rsidR="002D64F3" w:rsidRPr="002D64F3" w:rsidRDefault="002D64F3" w:rsidP="002D64F3">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lastRenderedPageBreak/>
        <w:t>киіз үйге ұқсатып жасалған, мәрмә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және гранит таспен өңделген Шығыс залы;</w:t>
      </w:r>
    </w:p>
    <w:p w:rsidR="002D64F3" w:rsidRPr="002D64F3" w:rsidRDefault="002D64F3" w:rsidP="002D64F3">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сыйлықтар мен сені</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 xml:space="preserve"> грамоталарын тапсыру залы;</w:t>
      </w:r>
    </w:p>
    <w:p w:rsidR="002D64F3" w:rsidRPr="002D64F3" w:rsidRDefault="002D64F3" w:rsidP="002D64F3">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екі</w:t>
      </w:r>
      <w:proofErr w:type="gramStart"/>
      <w:r w:rsidRPr="002D64F3">
        <w:rPr>
          <w:rFonts w:ascii="Times New Roman" w:eastAsia="Times New Roman" w:hAnsi="Times New Roman"/>
          <w:color w:val="0000FF"/>
          <w:sz w:val="27"/>
          <w:szCs w:val="27"/>
          <w:lang w:eastAsia="ru-RU"/>
        </w:rPr>
        <w:t>жақты</w:t>
      </w:r>
      <w:proofErr w:type="gramEnd"/>
      <w:r w:rsidRPr="002D64F3">
        <w:rPr>
          <w:rFonts w:ascii="Times New Roman" w:eastAsia="Times New Roman" w:hAnsi="Times New Roman"/>
          <w:color w:val="0000FF"/>
          <w:sz w:val="27"/>
          <w:szCs w:val="27"/>
          <w:lang w:eastAsia="ru-RU"/>
        </w:rPr>
        <w:t xml:space="preserve"> кездесулерге арналған «Алтын» зал;</w:t>
      </w:r>
    </w:p>
    <w:p w:rsidR="002D64F3" w:rsidRPr="002D64F3" w:rsidRDefault="002D64F3" w:rsidP="002D64F3">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камин залы;</w:t>
      </w:r>
    </w:p>
    <w:p w:rsidR="002D64F3" w:rsidRPr="002D64F3" w:rsidRDefault="002D64F3" w:rsidP="002D64F3">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қызметтік орынжайлар мен </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әжіліс залдары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Төртінші қабатта:</w:t>
      </w:r>
    </w:p>
    <w:p w:rsidR="002D64F3" w:rsidRPr="002D64F3" w:rsidRDefault="002D64F3" w:rsidP="002D64F3">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қызметтік орынжайлар мен </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әжіліс залдары;</w:t>
      </w:r>
    </w:p>
    <w:p w:rsidR="002D64F3" w:rsidRPr="002D64F3" w:rsidRDefault="002D64F3" w:rsidP="002D64F3">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Саммиттің Үлкен залы;</w:t>
      </w:r>
    </w:p>
    <w:p w:rsidR="002D64F3" w:rsidRPr="002D64F3" w:rsidRDefault="002D64F3" w:rsidP="002D64F3">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кітапхана;</w:t>
      </w:r>
    </w:p>
    <w:p w:rsidR="002D64F3" w:rsidRPr="002D64F3" w:rsidRDefault="002D64F3" w:rsidP="002D64F3">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кіші Шығыс залы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Барлық залдар ерекше мәнермен әрленген, люстралар мен жиһаз бар. Едендерге түрлі сортты мәрмә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гранит тастары және көркем паркет төселген.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Резиденцияны салу барысында әлемдік 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 өндірушілердің озық инженерлік құрал-жабдықтары пайдаланылған.</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5AB6FB9F" wp14:editId="38DFDABA">
            <wp:extent cx="3508375" cy="2335530"/>
            <wp:effectExtent l="0" t="0" r="0" b="7620"/>
            <wp:docPr id="3" name="Рисунок 3" descr="hello_html_14fe48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14fe48d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08375" cy="2335530"/>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eastAsia="ru-RU"/>
        </w:rPr>
        <w:t>Бейбітшілі</w:t>
      </w:r>
      <w:proofErr w:type="gramStart"/>
      <w:r w:rsidRPr="002D64F3">
        <w:rPr>
          <w:rFonts w:ascii="Times New Roman" w:eastAsia="Times New Roman" w:hAnsi="Times New Roman"/>
          <w:b/>
          <w:bCs/>
          <w:color w:val="0000FF"/>
          <w:sz w:val="27"/>
          <w:szCs w:val="27"/>
          <w:lang w:eastAsia="ru-RU"/>
        </w:rPr>
        <w:t>к</w:t>
      </w:r>
      <w:proofErr w:type="gramEnd"/>
      <w:r w:rsidRPr="002D64F3">
        <w:rPr>
          <w:rFonts w:ascii="Times New Roman" w:eastAsia="Times New Roman" w:hAnsi="Times New Roman"/>
          <w:b/>
          <w:bCs/>
          <w:color w:val="0000FF"/>
          <w:sz w:val="27"/>
          <w:szCs w:val="27"/>
          <w:lang w:eastAsia="ru-RU"/>
        </w:rPr>
        <w:t xml:space="preserve"> пен келісім сарайы</w:t>
      </w:r>
      <w:r w:rsidRPr="002D64F3">
        <w:rPr>
          <w:rFonts w:ascii="Times New Roman" w:eastAsia="Times New Roman" w:hAnsi="Times New Roman"/>
          <w:color w:val="0000FF"/>
          <w:sz w:val="27"/>
          <w:szCs w:val="27"/>
          <w:lang w:eastAsia="ru-RU"/>
        </w:rPr>
        <w:t> – </w:t>
      </w:r>
      <w:hyperlink r:id="rId33" w:history="1">
        <w:r w:rsidRPr="002D64F3">
          <w:rPr>
            <w:rFonts w:ascii="Times New Roman" w:eastAsia="Times New Roman" w:hAnsi="Times New Roman"/>
            <w:color w:val="0000FF"/>
            <w:sz w:val="27"/>
            <w:szCs w:val="27"/>
            <w:lang w:eastAsia="ru-RU"/>
          </w:rPr>
          <w:t>архитектуралық</w:t>
        </w:r>
      </w:hyperlink>
      <w:r w:rsidRPr="002D64F3">
        <w:rPr>
          <w:rFonts w:ascii="Times New Roman" w:eastAsia="Times New Roman" w:hAnsi="Times New Roman"/>
          <w:color w:val="0000FF"/>
          <w:sz w:val="27"/>
          <w:szCs w:val="27"/>
          <w:lang w:eastAsia="ru-RU"/>
        </w:rPr>
        <w:t> құрылыс кешені, </w:t>
      </w:r>
      <w:hyperlink r:id="rId34" w:history="1">
        <w:r w:rsidRPr="002D64F3">
          <w:rPr>
            <w:rFonts w:ascii="Times New Roman" w:eastAsia="Times New Roman" w:hAnsi="Times New Roman"/>
            <w:color w:val="0000FF"/>
            <w:sz w:val="27"/>
            <w:szCs w:val="27"/>
            <w:lang w:eastAsia="ru-RU"/>
          </w:rPr>
          <w:t>сәулет</w:t>
        </w:r>
      </w:hyperlink>
      <w:r w:rsidRPr="002D64F3">
        <w:rPr>
          <w:rFonts w:ascii="Times New Roman" w:eastAsia="Times New Roman" w:hAnsi="Times New Roman"/>
          <w:color w:val="0000FF"/>
          <w:sz w:val="27"/>
          <w:szCs w:val="27"/>
          <w:lang w:eastAsia="ru-RU"/>
        </w:rPr>
        <w:t> өнерінің бірегей туындысы. Ол </w:t>
      </w:r>
      <w:hyperlink r:id="rId35" w:history="1">
        <w:r w:rsidRPr="002D64F3">
          <w:rPr>
            <w:rFonts w:ascii="Times New Roman" w:eastAsia="Times New Roman" w:hAnsi="Times New Roman"/>
            <w:color w:val="0000FF"/>
            <w:sz w:val="27"/>
            <w:szCs w:val="27"/>
            <w:lang w:eastAsia="ru-RU"/>
          </w:rPr>
          <w:t>Астана</w:t>
        </w:r>
      </w:hyperlink>
      <w:r w:rsidRPr="002D64F3">
        <w:rPr>
          <w:rFonts w:ascii="Times New Roman" w:eastAsia="Times New Roman" w:hAnsi="Times New Roman"/>
          <w:color w:val="0000FF"/>
          <w:sz w:val="27"/>
          <w:szCs w:val="27"/>
          <w:lang w:eastAsia="ru-RU"/>
        </w:rPr>
        <w:t>қаласының қолдан жасалған жота ү</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інде орналасқан.</w:t>
      </w:r>
    </w:p>
    <w:p w:rsidR="002D64F3" w:rsidRPr="002D64F3" w:rsidRDefault="00A0361A"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hyperlink r:id="rId36" w:history="1">
        <w:r w:rsidR="002D64F3" w:rsidRPr="002D64F3">
          <w:rPr>
            <w:rFonts w:ascii="Times New Roman" w:eastAsia="Times New Roman" w:hAnsi="Times New Roman"/>
            <w:color w:val="0000FF"/>
            <w:sz w:val="27"/>
            <w:szCs w:val="27"/>
            <w:lang w:eastAsia="ru-RU"/>
          </w:rPr>
          <w:t>Пирамида</w:t>
        </w:r>
      </w:hyperlink>
      <w:r w:rsidR="002D64F3" w:rsidRPr="002D64F3">
        <w:rPr>
          <w:rFonts w:ascii="Times New Roman" w:eastAsia="Times New Roman" w:hAnsi="Times New Roman"/>
          <w:color w:val="0000FF"/>
          <w:sz w:val="27"/>
          <w:szCs w:val="27"/>
          <w:lang w:eastAsia="ru-RU"/>
        </w:rPr>
        <w:t> іспетті еті</w:t>
      </w:r>
      <w:proofErr w:type="gramStart"/>
      <w:r w:rsidR="002D64F3" w:rsidRPr="002D64F3">
        <w:rPr>
          <w:rFonts w:ascii="Times New Roman" w:eastAsia="Times New Roman" w:hAnsi="Times New Roman"/>
          <w:color w:val="0000FF"/>
          <w:sz w:val="27"/>
          <w:szCs w:val="27"/>
          <w:lang w:eastAsia="ru-RU"/>
        </w:rPr>
        <w:t>п</w:t>
      </w:r>
      <w:proofErr w:type="gramEnd"/>
      <w:r w:rsidR="002D64F3" w:rsidRPr="002D64F3">
        <w:rPr>
          <w:rFonts w:ascii="Times New Roman" w:eastAsia="Times New Roman" w:hAnsi="Times New Roman"/>
          <w:color w:val="0000FF"/>
          <w:sz w:val="27"/>
          <w:szCs w:val="27"/>
          <w:lang w:eastAsia="ru-RU"/>
        </w:rPr>
        <w:t xml:space="preserve"> тұрғызылған сарай 2006 жылы 2 қыркүйекте салтанатты түрде ашылды. Оның табан қабырғасының ұзындығы 62 м; ауданы 25,5 мың м². </w:t>
      </w:r>
      <w:hyperlink r:id="rId37" w:history="1">
        <w:r w:rsidR="002D64F3" w:rsidRPr="002D64F3">
          <w:rPr>
            <w:rFonts w:ascii="Times New Roman" w:eastAsia="Times New Roman" w:hAnsi="Times New Roman"/>
            <w:color w:val="0000FF"/>
            <w:sz w:val="27"/>
            <w:szCs w:val="27"/>
            <w:lang w:eastAsia="ru-RU"/>
          </w:rPr>
          <w:t>Ғ</w:t>
        </w:r>
        <w:proofErr w:type="gramStart"/>
        <w:r w:rsidR="002D64F3" w:rsidRPr="002D64F3">
          <w:rPr>
            <w:rFonts w:ascii="Times New Roman" w:eastAsia="Times New Roman" w:hAnsi="Times New Roman"/>
            <w:color w:val="0000FF"/>
            <w:sz w:val="27"/>
            <w:szCs w:val="27"/>
            <w:lang w:eastAsia="ru-RU"/>
          </w:rPr>
          <w:t>имарат</w:t>
        </w:r>
        <w:proofErr w:type="gramEnd"/>
      </w:hyperlink>
      <w:r w:rsidR="002D64F3" w:rsidRPr="002D64F3">
        <w:rPr>
          <w:rFonts w:ascii="Times New Roman" w:eastAsia="Times New Roman" w:hAnsi="Times New Roman"/>
          <w:color w:val="0000FF"/>
          <w:sz w:val="27"/>
          <w:szCs w:val="27"/>
          <w:lang w:eastAsia="ru-RU"/>
        </w:rPr>
        <w:t> ағылшын архитекторы Н.Фостердің жобасымен салынған. Болат пен тастан тұ</w:t>
      </w:r>
      <w:proofErr w:type="gramStart"/>
      <w:r w:rsidR="002D64F3" w:rsidRPr="002D64F3">
        <w:rPr>
          <w:rFonts w:ascii="Times New Roman" w:eastAsia="Times New Roman" w:hAnsi="Times New Roman"/>
          <w:color w:val="0000FF"/>
          <w:sz w:val="27"/>
          <w:szCs w:val="27"/>
          <w:lang w:eastAsia="ru-RU"/>
        </w:rPr>
        <w:t>р</w:t>
      </w:r>
      <w:proofErr w:type="gramEnd"/>
      <w:r w:rsidR="002D64F3" w:rsidRPr="002D64F3">
        <w:rPr>
          <w:rFonts w:ascii="Times New Roman" w:eastAsia="Times New Roman" w:hAnsi="Times New Roman"/>
          <w:color w:val="0000FF"/>
          <w:sz w:val="27"/>
          <w:szCs w:val="27"/>
          <w:lang w:eastAsia="ru-RU"/>
        </w:rPr>
        <w:t>ғызылған </w:t>
      </w:r>
      <w:hyperlink r:id="rId38" w:history="1">
        <w:r w:rsidR="002D64F3" w:rsidRPr="002D64F3">
          <w:rPr>
            <w:rFonts w:ascii="Times New Roman" w:eastAsia="Times New Roman" w:hAnsi="Times New Roman"/>
            <w:color w:val="0000FF"/>
            <w:sz w:val="27"/>
            <w:szCs w:val="27"/>
            <w:lang w:eastAsia="ru-RU"/>
          </w:rPr>
          <w:t>сарай</w:t>
        </w:r>
      </w:hyperlink>
      <w:r w:rsidR="002D64F3" w:rsidRPr="002D64F3">
        <w:rPr>
          <w:rFonts w:ascii="Times New Roman" w:eastAsia="Times New Roman" w:hAnsi="Times New Roman"/>
          <w:color w:val="0000FF"/>
          <w:sz w:val="27"/>
          <w:szCs w:val="27"/>
          <w:lang w:eastAsia="ru-RU"/>
        </w:rPr>
        <w:t> өзара рухани түсінушіліктің жаһандық орталығына айналды. Ғимарат экстерьері пирамида түрінде болса, сарайдың орталық күмбезді залы </w:t>
      </w:r>
      <w:hyperlink r:id="rId39" w:history="1">
        <w:r w:rsidR="002D64F3" w:rsidRPr="002D64F3">
          <w:rPr>
            <w:rFonts w:ascii="Times New Roman" w:eastAsia="Times New Roman" w:hAnsi="Times New Roman"/>
            <w:color w:val="0000FF"/>
            <w:sz w:val="27"/>
            <w:szCs w:val="27"/>
            <w:lang w:eastAsia="ru-RU"/>
          </w:rPr>
          <w:t>Нью-Йорк</w:t>
        </w:r>
      </w:hyperlink>
      <w:r w:rsidR="002D64F3" w:rsidRPr="002D64F3">
        <w:rPr>
          <w:rFonts w:ascii="Times New Roman" w:eastAsia="Times New Roman" w:hAnsi="Times New Roman"/>
          <w:color w:val="0000FF"/>
          <w:sz w:val="27"/>
          <w:szCs w:val="27"/>
          <w:lang w:eastAsia="ru-RU"/>
        </w:rPr>
        <w:t> қаласындағы </w:t>
      </w:r>
      <w:hyperlink r:id="rId40" w:history="1">
        <w:r w:rsidR="002D64F3" w:rsidRPr="002D64F3">
          <w:rPr>
            <w:rFonts w:ascii="Times New Roman" w:eastAsia="Times New Roman" w:hAnsi="Times New Roman"/>
            <w:color w:val="0000FF"/>
            <w:sz w:val="27"/>
            <w:szCs w:val="27"/>
            <w:lang w:eastAsia="ru-RU"/>
          </w:rPr>
          <w:t>БҰҰ</w:t>
        </w:r>
      </w:hyperlink>
      <w:r w:rsidR="002D64F3" w:rsidRPr="002D64F3">
        <w:rPr>
          <w:rFonts w:ascii="Times New Roman" w:eastAsia="Times New Roman" w:hAnsi="Times New Roman"/>
          <w:color w:val="0000FF"/>
          <w:sz w:val="27"/>
          <w:szCs w:val="27"/>
          <w:lang w:eastAsia="ru-RU"/>
        </w:rPr>
        <w:t> Қауіпсіздік кеңесінің холлы тәрізді етіп салынған.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Бейбітшілі</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 xml:space="preserve"> пен келісім сарайы сарайында </w:t>
      </w:r>
      <w:hyperlink r:id="rId41" w:history="1">
        <w:r w:rsidRPr="002D64F3">
          <w:rPr>
            <w:rFonts w:ascii="Times New Roman" w:eastAsia="Times New Roman" w:hAnsi="Times New Roman"/>
            <w:color w:val="315CAB"/>
            <w:sz w:val="27"/>
            <w:szCs w:val="27"/>
            <w:lang w:eastAsia="ru-RU"/>
          </w:rPr>
          <w:t>Қазақстан</w:t>
        </w:r>
      </w:hyperlink>
      <w:r w:rsidRPr="002D64F3">
        <w:rPr>
          <w:rFonts w:ascii="Times New Roman" w:eastAsia="Times New Roman" w:hAnsi="Times New Roman"/>
          <w:color w:val="0000FF"/>
          <w:sz w:val="27"/>
          <w:szCs w:val="27"/>
          <w:lang w:eastAsia="ru-RU"/>
        </w:rPr>
        <w:t> халықтары ассамблеясы, ұлтаралық және дінаралық келісім орталығы, </w:t>
      </w:r>
      <w:hyperlink r:id="rId42" w:history="1">
        <w:r w:rsidRPr="002D64F3">
          <w:rPr>
            <w:rFonts w:ascii="Times New Roman" w:eastAsia="Times New Roman" w:hAnsi="Times New Roman"/>
            <w:color w:val="315CAB"/>
            <w:sz w:val="27"/>
            <w:szCs w:val="27"/>
            <w:lang w:eastAsia="ru-RU"/>
          </w:rPr>
          <w:t>мұражай</w:t>
        </w:r>
      </w:hyperlink>
      <w:r w:rsidRPr="002D64F3">
        <w:rPr>
          <w:rFonts w:ascii="Times New Roman" w:eastAsia="Times New Roman" w:hAnsi="Times New Roman"/>
          <w:color w:val="0000FF"/>
          <w:sz w:val="27"/>
          <w:szCs w:val="27"/>
          <w:lang w:eastAsia="ru-RU"/>
        </w:rPr>
        <w:t>, </w:t>
      </w:r>
      <w:hyperlink r:id="rId43" w:history="1">
        <w:r w:rsidRPr="002D64F3">
          <w:rPr>
            <w:rFonts w:ascii="Times New Roman" w:eastAsia="Times New Roman" w:hAnsi="Times New Roman"/>
            <w:color w:val="315CAB"/>
            <w:sz w:val="27"/>
            <w:szCs w:val="27"/>
            <w:lang w:eastAsia="ru-RU"/>
          </w:rPr>
          <w:t>университет</w:t>
        </w:r>
      </w:hyperlink>
      <w:r w:rsidRPr="002D64F3">
        <w:rPr>
          <w:rFonts w:ascii="Times New Roman" w:eastAsia="Times New Roman" w:hAnsi="Times New Roman"/>
          <w:color w:val="0000FF"/>
          <w:sz w:val="27"/>
          <w:szCs w:val="27"/>
          <w:lang w:eastAsia="ru-RU"/>
        </w:rPr>
        <w:t xml:space="preserve">, 1,5 мың орынды опера залы, кең орталық атриум мен қысқы бақ орналасқан. Сарай ғимаратының </w:t>
      </w:r>
      <w:r w:rsidRPr="002D64F3">
        <w:rPr>
          <w:rFonts w:ascii="Times New Roman" w:eastAsia="Times New Roman" w:hAnsi="Times New Roman"/>
          <w:color w:val="0000FF"/>
          <w:sz w:val="27"/>
          <w:szCs w:val="27"/>
          <w:lang w:eastAsia="ru-RU"/>
        </w:rPr>
        <w:lastRenderedPageBreak/>
        <w:t>құрылысы құбылмалы ауа райын ескере отырып салынған; оның кіре берісі жер астында орналасқан.</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634BBEE9" wp14:editId="6BE7EF6C">
            <wp:extent cx="3975735" cy="1858645"/>
            <wp:effectExtent l="0" t="0" r="5715" b="8255"/>
            <wp:docPr id="4" name="Рисунок 4" descr="hello_html_c7909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c79099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75735" cy="1858645"/>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roofErr w:type="gramStart"/>
      <w:r w:rsidRPr="002D64F3">
        <w:rPr>
          <w:rFonts w:ascii="Times New Roman" w:eastAsia="Times New Roman" w:hAnsi="Times New Roman"/>
          <w:b/>
          <w:bCs/>
          <w:color w:val="0000FF"/>
          <w:sz w:val="27"/>
          <w:szCs w:val="27"/>
          <w:lang w:eastAsia="ru-RU"/>
        </w:rPr>
        <w:t>Тәуелсіздік Сарайы</w:t>
      </w:r>
      <w:r w:rsidRPr="002D64F3">
        <w:rPr>
          <w:rFonts w:ascii="Times New Roman" w:eastAsia="Times New Roman" w:hAnsi="Times New Roman"/>
          <w:color w:val="0000FF"/>
          <w:sz w:val="27"/>
          <w:szCs w:val="27"/>
          <w:lang w:eastAsia="ru-RU"/>
        </w:rPr>
        <w:t> - мемлекеттік ресми іс-шараларды, форумдарды, мәжілістерді, кездесулерді, съездерді өткізу орны болып табылады. Ғимараттың сыйымдылығы, техникалық жабдықталуы, жайлылығы іс-шараларды жоғары халықаралық деңгейде өткізуге және көрсетуге мүмкіндік береді. Ресми іс-шаралармен қатар концерттерді, көрмелерді, мерекелік жиындарды өткізуге барлық м</w:t>
      </w:r>
      <w:proofErr w:type="gramEnd"/>
      <w:r w:rsidRPr="002D64F3">
        <w:rPr>
          <w:rFonts w:ascii="Times New Roman" w:eastAsia="Times New Roman" w:hAnsi="Times New Roman"/>
          <w:color w:val="0000FF"/>
          <w:sz w:val="27"/>
          <w:szCs w:val="27"/>
          <w:lang w:eastAsia="ru-RU"/>
        </w:rPr>
        <w:t>үмкінді</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 xml:space="preserve"> бар.</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Ішкі құрылымы қатаң шешімдер мен жайлылық эстетикасының үйлесімділігі болып табылады. Тәуелсіздік Сарайының құрылымы: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Конгресс зал;</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әсімдеу залы;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Пресс-орталық;</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Қол ө</w:t>
      </w:r>
      <w:proofErr w:type="gramStart"/>
      <w:r w:rsidRPr="002D64F3">
        <w:rPr>
          <w:rFonts w:ascii="Times New Roman" w:eastAsia="Times New Roman" w:hAnsi="Times New Roman"/>
          <w:color w:val="0000FF"/>
          <w:sz w:val="27"/>
          <w:szCs w:val="27"/>
          <w:lang w:eastAsia="ru-RU"/>
        </w:rPr>
        <w:t>нер ж</w:t>
      </w:r>
      <w:proofErr w:type="gramEnd"/>
      <w:r w:rsidRPr="002D64F3">
        <w:rPr>
          <w:rFonts w:ascii="Times New Roman" w:eastAsia="Times New Roman" w:hAnsi="Times New Roman"/>
          <w:color w:val="0000FF"/>
          <w:sz w:val="27"/>
          <w:szCs w:val="27"/>
          <w:lang w:eastAsia="ru-RU"/>
        </w:rPr>
        <w:t>әне этнография, археология және антропология галереясы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Қазіргі заман галереясы;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Астана тарихы мұражайы;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4D кинотеатры</w:t>
      </w:r>
      <w:proofErr w:type="gramStart"/>
      <w:r w:rsidRPr="002D64F3">
        <w:rPr>
          <w:rFonts w:ascii="Times New Roman" w:eastAsia="Times New Roman" w:hAnsi="Times New Roman"/>
          <w:color w:val="0000FF"/>
          <w:sz w:val="27"/>
          <w:szCs w:val="27"/>
          <w:lang w:eastAsia="ru-RU"/>
        </w:rPr>
        <w:t> ;</w:t>
      </w:r>
      <w:proofErr w:type="gramEnd"/>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360 град. кинотеатры</w:t>
      </w:r>
    </w:p>
    <w:p w:rsidR="002D64F3" w:rsidRPr="002D64F3" w:rsidRDefault="002D64F3" w:rsidP="002D64F3">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Электронды кітапхана;</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Тәуелсіздік Сарайы 3 қабаттан тұрады.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інші қабат - ұлттық және қазіргі заман стильдерінің біртума үйлесімділігі. Осында 3082 адамға жасалған Конгресс-зал, 268 орны бар Рәсімдеу залы, 220 орны бар Пресс-орталық, сыйымдылығы 678 адамға арналған және сахна мен дыбыс аппаратурасымен жабдықталған кең мейрамхана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Екінші қабатта қол ө</w:t>
      </w:r>
      <w:proofErr w:type="gramStart"/>
      <w:r w:rsidRPr="002D64F3">
        <w:rPr>
          <w:rFonts w:ascii="Times New Roman" w:eastAsia="Times New Roman" w:hAnsi="Times New Roman"/>
          <w:color w:val="0000FF"/>
          <w:sz w:val="27"/>
          <w:szCs w:val="27"/>
          <w:lang w:eastAsia="ru-RU"/>
        </w:rPr>
        <w:t>нер ж</w:t>
      </w:r>
      <w:proofErr w:type="gramEnd"/>
      <w:r w:rsidRPr="002D64F3">
        <w:rPr>
          <w:rFonts w:ascii="Times New Roman" w:eastAsia="Times New Roman" w:hAnsi="Times New Roman"/>
          <w:color w:val="0000FF"/>
          <w:sz w:val="27"/>
          <w:szCs w:val="27"/>
          <w:lang w:eastAsia="ru-RU"/>
        </w:rPr>
        <w:t>әне </w:t>
      </w:r>
      <w:hyperlink r:id="rId45" w:history="1">
        <w:r w:rsidRPr="002D64F3">
          <w:rPr>
            <w:rFonts w:ascii="Times New Roman" w:eastAsia="Times New Roman" w:hAnsi="Times New Roman"/>
            <w:color w:val="0000FF"/>
            <w:sz w:val="27"/>
            <w:szCs w:val="27"/>
            <w:lang w:eastAsia="ru-RU"/>
          </w:rPr>
          <w:t>этнография</w:t>
        </w:r>
      </w:hyperlink>
      <w:r w:rsidRPr="002D64F3">
        <w:rPr>
          <w:rFonts w:ascii="Times New Roman" w:eastAsia="Times New Roman" w:hAnsi="Times New Roman"/>
          <w:color w:val="0000FF"/>
          <w:sz w:val="27"/>
          <w:szCs w:val="27"/>
          <w:lang w:eastAsia="ru-RU"/>
        </w:rPr>
        <w:t>,  </w:t>
      </w:r>
      <w:hyperlink r:id="rId46" w:history="1">
        <w:r w:rsidRPr="002D64F3">
          <w:rPr>
            <w:rFonts w:ascii="Times New Roman" w:eastAsia="Times New Roman" w:hAnsi="Times New Roman"/>
            <w:color w:val="0000FF"/>
            <w:sz w:val="27"/>
            <w:szCs w:val="27"/>
            <w:lang w:eastAsia="ru-RU"/>
          </w:rPr>
          <w:t>археология</w:t>
        </w:r>
      </w:hyperlink>
      <w:r w:rsidRPr="002D64F3">
        <w:rPr>
          <w:rFonts w:ascii="Times New Roman" w:eastAsia="Times New Roman" w:hAnsi="Times New Roman"/>
          <w:color w:val="0000FF"/>
          <w:sz w:val="27"/>
          <w:szCs w:val="27"/>
          <w:lang w:eastAsia="ru-RU"/>
        </w:rPr>
        <w:t> және </w:t>
      </w:r>
      <w:hyperlink r:id="rId47" w:history="1">
        <w:r w:rsidRPr="002D64F3">
          <w:rPr>
            <w:rFonts w:ascii="Times New Roman" w:eastAsia="Times New Roman" w:hAnsi="Times New Roman"/>
            <w:color w:val="0000FF"/>
            <w:sz w:val="27"/>
            <w:szCs w:val="27"/>
            <w:lang w:eastAsia="ru-RU"/>
          </w:rPr>
          <w:t>антропология</w:t>
        </w:r>
      </w:hyperlink>
      <w:r w:rsidRPr="002D64F3">
        <w:rPr>
          <w:rFonts w:ascii="Times New Roman" w:eastAsia="Times New Roman" w:hAnsi="Times New Roman"/>
          <w:color w:val="0000FF"/>
          <w:sz w:val="27"/>
          <w:szCs w:val="27"/>
          <w:lang w:eastAsia="ru-RU"/>
        </w:rPr>
        <w:t> галереясы орналасқан. Композициялық үйлесті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ілген археология залы  Алтын адам, Сармат батыры, Берел аттары, құпия жазулары бар тастар сияқты сирек кездесетін ежелгі экспонаттарымен толққан. Адам киімі, аттардың әшекейлері, аң </w:t>
      </w:r>
      <w:proofErr w:type="gramStart"/>
      <w:r w:rsidRPr="002D64F3">
        <w:rPr>
          <w:rFonts w:ascii="Times New Roman" w:eastAsia="Times New Roman" w:hAnsi="Times New Roman"/>
          <w:color w:val="0000FF"/>
          <w:sz w:val="27"/>
          <w:szCs w:val="27"/>
          <w:lang w:eastAsia="ru-RU"/>
        </w:rPr>
        <w:t>стил</w:t>
      </w:r>
      <w:proofErr w:type="gramEnd"/>
      <w:r w:rsidRPr="002D64F3">
        <w:rPr>
          <w:rFonts w:ascii="Times New Roman" w:eastAsia="Times New Roman" w:hAnsi="Times New Roman"/>
          <w:color w:val="0000FF"/>
          <w:sz w:val="27"/>
          <w:szCs w:val="27"/>
          <w:lang w:eastAsia="ru-RU"/>
        </w:rPr>
        <w:t>інде жасалған скиф-сақ әлемінің бұйымдары да осында орын тепкен. Этнография мен қол өнері әйел әшекей-бұйымдары, қазақ даласының түрлі аймақтарының ұлттық киімдері, батырлардың қару-жарақтары, ән аспаптары, қолдан тігілген кілемдер, аңғ</w:t>
      </w:r>
      <w:proofErr w:type="gramStart"/>
      <w:r w:rsidRPr="002D64F3">
        <w:rPr>
          <w:rFonts w:ascii="Times New Roman" w:eastAsia="Times New Roman" w:hAnsi="Times New Roman"/>
          <w:color w:val="0000FF"/>
          <w:sz w:val="27"/>
          <w:szCs w:val="27"/>
          <w:lang w:eastAsia="ru-RU"/>
        </w:rPr>
        <w:t>а</w:t>
      </w:r>
      <w:proofErr w:type="gramEnd"/>
      <w:r w:rsidRPr="002D64F3">
        <w:rPr>
          <w:rFonts w:ascii="Times New Roman" w:eastAsia="Times New Roman" w:hAnsi="Times New Roman"/>
          <w:color w:val="0000FF"/>
          <w:sz w:val="27"/>
          <w:szCs w:val="27"/>
          <w:lang w:eastAsia="ru-RU"/>
        </w:rPr>
        <w:t xml:space="preserve"> шығу композициясы, әсерлі қыз ұзату көрінісі ретінде ұсынылған. 18-19 ғғ. экспонаттарымен қатар қазіргі заман шеберлерінің жұмыстары да орын тапты. </w:t>
      </w:r>
      <w:r w:rsidRPr="002D64F3">
        <w:rPr>
          <w:rFonts w:ascii="Times New Roman" w:eastAsia="Times New Roman" w:hAnsi="Times New Roman"/>
          <w:color w:val="0000FF"/>
          <w:sz w:val="27"/>
          <w:szCs w:val="27"/>
          <w:lang w:eastAsia="ru-RU"/>
        </w:rPr>
        <w:lastRenderedPageBreak/>
        <w:t>Көшпенді цивилизациясының ұлы жеті</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ігі - бұл қазақ </w:t>
      </w:r>
      <w:hyperlink r:id="rId48" w:history="1">
        <w:r w:rsidRPr="002D64F3">
          <w:rPr>
            <w:rFonts w:ascii="Times New Roman" w:eastAsia="Times New Roman" w:hAnsi="Times New Roman"/>
            <w:color w:val="0000FF"/>
            <w:sz w:val="27"/>
            <w:szCs w:val="27"/>
            <w:lang w:eastAsia="ru-RU"/>
          </w:rPr>
          <w:t>киіз үйі</w:t>
        </w:r>
      </w:hyperlink>
      <w:r w:rsidRPr="002D64F3">
        <w:rPr>
          <w:rFonts w:ascii="Times New Roman" w:eastAsia="Times New Roman" w:hAnsi="Times New Roman"/>
          <w:color w:val="0000FF"/>
          <w:sz w:val="27"/>
          <w:szCs w:val="27"/>
          <w:lang w:eastAsia="ru-RU"/>
        </w:rPr>
        <w:t>, қазіргі заман шеберімен жасалған көрермендер назарына ұсынылады.</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Антропология залы неолит дәуі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інен бастап бүгінгі күнге дейінгі бұрыңғы қалпына келтірілген адам бейнесінің көрінісі келтірілген.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Үшінші қабатта </w:t>
      </w:r>
      <w:hyperlink r:id="rId49" w:history="1">
        <w:r w:rsidRPr="002D64F3">
          <w:rPr>
            <w:rFonts w:ascii="Times New Roman" w:eastAsia="Times New Roman" w:hAnsi="Times New Roman"/>
            <w:color w:val="0000FF"/>
            <w:sz w:val="27"/>
            <w:szCs w:val="27"/>
            <w:lang w:eastAsia="ru-RU"/>
          </w:rPr>
          <w:t>Астана қаласы</w:t>
        </w:r>
      </w:hyperlink>
      <w:r w:rsidRPr="002D64F3">
        <w:rPr>
          <w:rFonts w:ascii="Times New Roman" w:eastAsia="Times New Roman" w:hAnsi="Times New Roman"/>
          <w:color w:val="0000FF"/>
          <w:sz w:val="27"/>
          <w:szCs w:val="27"/>
          <w:lang w:eastAsia="ru-RU"/>
        </w:rPr>
        <w:t> тарихының мұражайы орналасқан.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«Астана 2030» макет залы астананың 2030 жылға дейінгі даму кө</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іністерін көрсетеді.</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303C8710" wp14:editId="1D1646C2">
            <wp:extent cx="1232535" cy="1888490"/>
            <wp:effectExtent l="0" t="0" r="5715" b="0"/>
            <wp:docPr id="5" name="Рисунок 5" descr="hello_html_292a0a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292a0aec.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32535" cy="1888490"/>
                    </a:xfrm>
                    <a:prstGeom prst="rect">
                      <a:avLst/>
                    </a:prstGeom>
                    <a:noFill/>
                    <a:ln>
                      <a:noFill/>
                    </a:ln>
                  </pic:spPr>
                </pic:pic>
              </a:graphicData>
            </a:graphic>
          </wp:inline>
        </w:drawing>
      </w:r>
      <w:r w:rsidRPr="002D64F3">
        <w:rPr>
          <w:rFonts w:ascii="Tahoma" w:eastAsia="Times New Roman" w:hAnsi="Tahoma" w:cs="Tahoma"/>
          <w:color w:val="0000FF"/>
          <w:sz w:val="18"/>
          <w:szCs w:val="18"/>
          <w:lang w:eastAsia="ru-RU"/>
        </w:rPr>
        <w:t> </w:t>
      </w:r>
      <w:r w:rsidRPr="002D64F3">
        <w:rPr>
          <w:rFonts w:ascii="Tahoma" w:eastAsia="Times New Roman" w:hAnsi="Tahoma" w:cs="Tahoma"/>
          <w:noProof/>
          <w:color w:val="000000"/>
          <w:sz w:val="18"/>
          <w:szCs w:val="18"/>
          <w:lang w:eastAsia="ru-RU"/>
        </w:rPr>
        <w:drawing>
          <wp:inline distT="0" distB="0" distL="0" distR="0" wp14:anchorId="7AA54110" wp14:editId="30BDF2AF">
            <wp:extent cx="1908175" cy="1878330"/>
            <wp:effectExtent l="0" t="0" r="0" b="7620"/>
            <wp:docPr id="6" name="Рисунок 6" descr="hello_html_m77b422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77b4228a.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08175" cy="1878330"/>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eastAsia="ru-RU"/>
        </w:rPr>
        <w:t>Қазақ елі монумент</w:t>
      </w:r>
      <w:proofErr w:type="gramStart"/>
      <w:r w:rsidRPr="002D64F3">
        <w:rPr>
          <w:rFonts w:ascii="Times New Roman" w:eastAsia="Times New Roman" w:hAnsi="Times New Roman"/>
          <w:b/>
          <w:bCs/>
          <w:color w:val="0000FF"/>
          <w:sz w:val="27"/>
          <w:szCs w:val="27"/>
          <w:lang w:eastAsia="ru-RU"/>
        </w:rPr>
        <w:t>і</w:t>
      </w:r>
      <w:r w:rsidRPr="002D64F3">
        <w:rPr>
          <w:rFonts w:ascii="Times New Roman" w:eastAsia="Times New Roman" w:hAnsi="Times New Roman"/>
          <w:color w:val="0000FF"/>
          <w:sz w:val="27"/>
          <w:szCs w:val="27"/>
          <w:lang w:eastAsia="ru-RU"/>
        </w:rPr>
        <w:t>-</w:t>
      </w:r>
      <w:proofErr w:type="gramEnd"/>
      <w:r w:rsidRPr="002D64F3">
        <w:rPr>
          <w:rFonts w:ascii="Times New Roman" w:eastAsia="Times New Roman" w:hAnsi="Times New Roman"/>
          <w:color w:val="0000FF"/>
          <w:sz w:val="27"/>
          <w:szCs w:val="27"/>
          <w:lang w:eastAsia="ru-RU"/>
        </w:rPr>
        <w:t>Тарихи-мемориалдық кешеннің жалпы аумағы 5,2 гектар, соның монумент орналасқан орталық тұғырнамасы 1 гектар жерді алып жатыр. Ақ </w:t>
      </w:r>
      <w:hyperlink r:id="rId52" w:history="1">
        <w:r w:rsidRPr="002D64F3">
          <w:rPr>
            <w:rFonts w:ascii="Times New Roman" w:eastAsia="Times New Roman" w:hAnsi="Times New Roman"/>
            <w:color w:val="0000FF"/>
            <w:sz w:val="27"/>
            <w:szCs w:val="27"/>
            <w:lang w:eastAsia="ru-RU"/>
          </w:rPr>
          <w:t>мәрмәрдан</w:t>
        </w:r>
      </w:hyperlink>
      <w:r w:rsidRPr="002D64F3">
        <w:rPr>
          <w:rFonts w:ascii="Times New Roman" w:eastAsia="Times New Roman" w:hAnsi="Times New Roman"/>
          <w:color w:val="0000FF"/>
          <w:sz w:val="27"/>
          <w:szCs w:val="27"/>
          <w:lang w:eastAsia="ru-RU"/>
        </w:rPr>
        <w:t> құйылған монументтің биіктігі – 91 метр, бұл –</w:t>
      </w:r>
      <w:hyperlink r:id="rId53" w:history="1">
        <w:r w:rsidRPr="002D64F3">
          <w:rPr>
            <w:rFonts w:ascii="Times New Roman" w:eastAsia="Times New Roman" w:hAnsi="Times New Roman"/>
            <w:color w:val="0000FF"/>
            <w:sz w:val="27"/>
            <w:szCs w:val="27"/>
            <w:lang w:eastAsia="ru-RU"/>
          </w:rPr>
          <w:t>Қазақстан</w:t>
        </w:r>
      </w:hyperlink>
      <w:r w:rsidRPr="002D64F3">
        <w:rPr>
          <w:rFonts w:ascii="Times New Roman" w:eastAsia="Times New Roman" w:hAnsi="Times New Roman"/>
          <w:color w:val="0000FF"/>
          <w:sz w:val="27"/>
          <w:szCs w:val="27"/>
          <w:lang w:eastAsia="ru-RU"/>
        </w:rPr>
        <w:t> тәуелсіздігін алған </w:t>
      </w:r>
      <w:hyperlink r:id="rId54" w:history="1">
        <w:r w:rsidRPr="002D64F3">
          <w:rPr>
            <w:rFonts w:ascii="Times New Roman" w:eastAsia="Times New Roman" w:hAnsi="Times New Roman"/>
            <w:color w:val="0000FF"/>
            <w:sz w:val="27"/>
            <w:szCs w:val="27"/>
            <w:lang w:eastAsia="ru-RU"/>
          </w:rPr>
          <w:t>1991</w:t>
        </w:r>
      </w:hyperlink>
      <w:r w:rsidRPr="002D64F3">
        <w:rPr>
          <w:rFonts w:ascii="Times New Roman" w:eastAsia="Times New Roman" w:hAnsi="Times New Roman"/>
          <w:color w:val="0000FF"/>
          <w:sz w:val="27"/>
          <w:szCs w:val="27"/>
          <w:lang w:eastAsia="ru-RU"/>
        </w:rPr>
        <w:t> жылдың белгісі. Ал оның басындағы алтын түстес бояумен әрленген алып құс – Самұрық Қазақстанның тыныштығын «күзеті</w:t>
      </w:r>
      <w:proofErr w:type="gramStart"/>
      <w:r w:rsidRPr="002D64F3">
        <w:rPr>
          <w:rFonts w:ascii="Times New Roman" w:eastAsia="Times New Roman" w:hAnsi="Times New Roman"/>
          <w:color w:val="0000FF"/>
          <w:sz w:val="27"/>
          <w:szCs w:val="27"/>
          <w:lang w:eastAsia="ru-RU"/>
        </w:rPr>
        <w:t>п</w:t>
      </w:r>
      <w:proofErr w:type="gramEnd"/>
      <w:r w:rsidRPr="002D64F3">
        <w:rPr>
          <w:rFonts w:ascii="Times New Roman" w:eastAsia="Times New Roman" w:hAnsi="Times New Roman"/>
          <w:color w:val="0000FF"/>
          <w:sz w:val="27"/>
          <w:szCs w:val="27"/>
          <w:lang w:eastAsia="ru-RU"/>
        </w:rPr>
        <w:t>» тұр. Монументтің түсі – ақ. Ол қазақстандықтардың достыққа адал, бауырмал, ақ ниетін паш етсе керек. Көптеген елдерде орнатылған мұндай стелалар қара, кейде қызыл тү</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і болып келеді. Олар тиісінше қара күштің, қанның белгісі іспетті.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«Қазақ елі» монументінің сыртқы бөлігінде 28 колоннадан тұратын жалпы ұзындығы 120 метрлік доға </w:t>
      </w:r>
      <w:proofErr w:type="gramStart"/>
      <w:r w:rsidRPr="002D64F3">
        <w:rPr>
          <w:rFonts w:ascii="Times New Roman" w:eastAsia="Times New Roman" w:hAnsi="Times New Roman"/>
          <w:color w:val="0000FF"/>
          <w:sz w:val="27"/>
          <w:szCs w:val="27"/>
          <w:lang w:eastAsia="ru-RU"/>
        </w:rPr>
        <w:t>п</w:t>
      </w:r>
      <w:proofErr w:type="gramEnd"/>
      <w:r w:rsidRPr="002D64F3">
        <w:rPr>
          <w:rFonts w:ascii="Times New Roman" w:eastAsia="Times New Roman" w:hAnsi="Times New Roman"/>
          <w:color w:val="0000FF"/>
          <w:sz w:val="27"/>
          <w:szCs w:val="27"/>
          <w:lang w:eastAsia="ru-RU"/>
        </w:rPr>
        <w:t xml:space="preserve">ішіндес ақ колонна да орнатылған. Стеланың өзі </w:t>
      </w:r>
      <w:proofErr w:type="gramStart"/>
      <w:r w:rsidRPr="002D64F3">
        <w:rPr>
          <w:rFonts w:ascii="Times New Roman" w:eastAsia="Times New Roman" w:hAnsi="Times New Roman"/>
          <w:color w:val="0000FF"/>
          <w:sz w:val="27"/>
          <w:szCs w:val="27"/>
          <w:lang w:eastAsia="ru-RU"/>
        </w:rPr>
        <w:t>осы</w:t>
      </w:r>
      <w:proofErr w:type="gramEnd"/>
      <w:r w:rsidRPr="002D64F3">
        <w:rPr>
          <w:rFonts w:ascii="Times New Roman" w:eastAsia="Times New Roman" w:hAnsi="Times New Roman"/>
          <w:color w:val="0000FF"/>
          <w:sz w:val="27"/>
          <w:szCs w:val="27"/>
          <w:lang w:eastAsia="ru-RU"/>
        </w:rPr>
        <w:t xml:space="preserve"> ақ колоннаданың қақ ортасында, қызыл граниттен жасалған төрт қырлы тұғырға отырғызылған. Оның төрт қырлы болған себебі – дүниенің төрт бұрышына да Қазақстанның құшағы ашық, көңілі адал дегенді </w:t>
      </w:r>
      <w:proofErr w:type="gramStart"/>
      <w:r w:rsidRPr="002D64F3">
        <w:rPr>
          <w:rFonts w:ascii="Times New Roman" w:eastAsia="Times New Roman" w:hAnsi="Times New Roman"/>
          <w:color w:val="0000FF"/>
          <w:sz w:val="27"/>
          <w:szCs w:val="27"/>
          <w:lang w:eastAsia="ru-RU"/>
        </w:rPr>
        <w:t>ай</w:t>
      </w:r>
      <w:proofErr w:type="gramEnd"/>
      <w:r w:rsidRPr="002D64F3">
        <w:rPr>
          <w:rFonts w:ascii="Times New Roman" w:eastAsia="Times New Roman" w:hAnsi="Times New Roman"/>
          <w:color w:val="0000FF"/>
          <w:sz w:val="27"/>
          <w:szCs w:val="27"/>
          <w:lang w:eastAsia="ru-RU"/>
        </w:rPr>
        <w:t>ғақтайды.</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Орталық барельеф – «</w:t>
      </w:r>
      <w:r w:rsidRPr="002D64F3">
        <w:rPr>
          <w:rFonts w:ascii="Times New Roman" w:eastAsia="Times New Roman" w:hAnsi="Times New Roman"/>
          <w:b/>
          <w:bCs/>
          <w:color w:val="0000FF"/>
          <w:sz w:val="27"/>
          <w:szCs w:val="27"/>
          <w:lang w:eastAsia="ru-RU"/>
        </w:rPr>
        <w:t>Халық және Президент</w:t>
      </w:r>
      <w:r w:rsidRPr="002D64F3">
        <w:rPr>
          <w:rFonts w:ascii="Times New Roman" w:eastAsia="Times New Roman" w:hAnsi="Times New Roman"/>
          <w:color w:val="0000FF"/>
          <w:sz w:val="27"/>
          <w:szCs w:val="27"/>
          <w:lang w:eastAsia="ru-RU"/>
        </w:rPr>
        <w:t xml:space="preserve">» </w:t>
      </w:r>
      <w:proofErr w:type="gramStart"/>
      <w:r w:rsidRPr="002D64F3">
        <w:rPr>
          <w:rFonts w:ascii="Times New Roman" w:eastAsia="Times New Roman" w:hAnsi="Times New Roman"/>
          <w:color w:val="0000FF"/>
          <w:sz w:val="27"/>
          <w:szCs w:val="27"/>
          <w:lang w:eastAsia="ru-RU"/>
        </w:rPr>
        <w:t>деп</w:t>
      </w:r>
      <w:proofErr w:type="gramEnd"/>
      <w:r w:rsidRPr="002D64F3">
        <w:rPr>
          <w:rFonts w:ascii="Times New Roman" w:eastAsia="Times New Roman" w:hAnsi="Times New Roman"/>
          <w:color w:val="0000FF"/>
          <w:sz w:val="27"/>
          <w:szCs w:val="27"/>
          <w:lang w:eastAsia="ru-RU"/>
        </w:rPr>
        <w:t xml:space="preserve"> аталады. Онда Қазақстанның Тұңғыш Президенті Нұрсұлтан Назарбаев пен оның сыртында халықтың бейнесі кө</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інеді. Алдыңғы фигураның биіктігі – 5 м, онда Н.Назарбаевтың Конституцияның үстіне қолын қойып, ант беріп тұрған сәті бейнеленген. Бұл – біздің тәуелсіз, демократиялық елі</w:t>
      </w:r>
      <w:proofErr w:type="gramStart"/>
      <w:r w:rsidRPr="002D64F3">
        <w:rPr>
          <w:rFonts w:ascii="Times New Roman" w:eastAsia="Times New Roman" w:hAnsi="Times New Roman"/>
          <w:color w:val="0000FF"/>
          <w:sz w:val="27"/>
          <w:szCs w:val="27"/>
          <w:lang w:eastAsia="ru-RU"/>
        </w:rPr>
        <w:t>мізде</w:t>
      </w:r>
      <w:proofErr w:type="gramEnd"/>
      <w:r w:rsidRPr="002D64F3">
        <w:rPr>
          <w:rFonts w:ascii="Times New Roman" w:eastAsia="Times New Roman" w:hAnsi="Times New Roman"/>
          <w:color w:val="0000FF"/>
          <w:sz w:val="27"/>
          <w:szCs w:val="27"/>
          <w:lang w:eastAsia="ru-RU"/>
        </w:rPr>
        <w:t xml:space="preserve"> заңның үстемдік құратынын айғақтайтын нышан. Президенттің сыртындағы халық – қазақстандықтар, олардың бейбіт, мейі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імді көңілін ұшып жүрген қарлығаштар дәйектейді.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Монументтің оң жағындағы екінші барельеф – «</w:t>
      </w:r>
      <w:r w:rsidRPr="002D64F3">
        <w:rPr>
          <w:rFonts w:ascii="Times New Roman" w:eastAsia="Times New Roman" w:hAnsi="Times New Roman"/>
          <w:b/>
          <w:bCs/>
          <w:color w:val="0000FF"/>
          <w:sz w:val="27"/>
          <w:szCs w:val="27"/>
          <w:lang w:eastAsia="ru-RU"/>
        </w:rPr>
        <w:t>Қаһармандық</w:t>
      </w:r>
      <w:r w:rsidRPr="002D64F3">
        <w:rPr>
          <w:rFonts w:ascii="Times New Roman" w:eastAsia="Times New Roman" w:hAnsi="Times New Roman"/>
          <w:color w:val="0000FF"/>
          <w:sz w:val="27"/>
          <w:szCs w:val="27"/>
          <w:lang w:eastAsia="ru-RU"/>
        </w:rPr>
        <w:t xml:space="preserve">» </w:t>
      </w:r>
      <w:proofErr w:type="gramStart"/>
      <w:r w:rsidRPr="002D64F3">
        <w:rPr>
          <w:rFonts w:ascii="Times New Roman" w:eastAsia="Times New Roman" w:hAnsi="Times New Roman"/>
          <w:color w:val="0000FF"/>
          <w:sz w:val="27"/>
          <w:szCs w:val="27"/>
          <w:lang w:eastAsia="ru-RU"/>
        </w:rPr>
        <w:t>деп</w:t>
      </w:r>
      <w:proofErr w:type="gramEnd"/>
      <w:r w:rsidRPr="002D64F3">
        <w:rPr>
          <w:rFonts w:ascii="Times New Roman" w:eastAsia="Times New Roman" w:hAnsi="Times New Roman"/>
          <w:color w:val="0000FF"/>
          <w:sz w:val="27"/>
          <w:szCs w:val="27"/>
          <w:lang w:eastAsia="ru-RU"/>
        </w:rPr>
        <w:t xml:space="preserve"> аталады. Онда Отан қорғ</w:t>
      </w:r>
      <w:proofErr w:type="gramStart"/>
      <w:r w:rsidRPr="002D64F3">
        <w:rPr>
          <w:rFonts w:ascii="Times New Roman" w:eastAsia="Times New Roman" w:hAnsi="Times New Roman"/>
          <w:color w:val="0000FF"/>
          <w:sz w:val="27"/>
          <w:szCs w:val="27"/>
          <w:lang w:eastAsia="ru-RU"/>
        </w:rPr>
        <w:t>ау</w:t>
      </w:r>
      <w:proofErr w:type="gramEnd"/>
      <w:r w:rsidRPr="002D64F3">
        <w:rPr>
          <w:rFonts w:ascii="Times New Roman" w:eastAsia="Times New Roman" w:hAnsi="Times New Roman"/>
          <w:color w:val="0000FF"/>
          <w:sz w:val="27"/>
          <w:szCs w:val="27"/>
          <w:lang w:eastAsia="ru-RU"/>
        </w:rPr>
        <w:t xml:space="preserve"> қазақ ұлдарының ежелден қасиетті борышы болғанын көрсететін бейнелер шоғырланған. Соның ішінде ерлік пен елдікке үндеген жыраудың, ат </w:t>
      </w:r>
      <w:r w:rsidRPr="002D64F3">
        <w:rPr>
          <w:rFonts w:ascii="Times New Roman" w:eastAsia="Times New Roman" w:hAnsi="Times New Roman"/>
          <w:color w:val="0000FF"/>
          <w:sz w:val="27"/>
          <w:szCs w:val="27"/>
          <w:lang w:eastAsia="ru-RU"/>
        </w:rPr>
        <w:lastRenderedPageBreak/>
        <w:t>ү</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індегі ел қорғаған сарбаздың және қолында автоматы бар жауынгердің елдің шебін күзеткен бейнелері орналастырылған.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Батыс жақ бетке орналастырылатын «</w:t>
      </w:r>
      <w:r w:rsidRPr="002D64F3">
        <w:rPr>
          <w:rFonts w:ascii="Times New Roman" w:eastAsia="Times New Roman" w:hAnsi="Times New Roman"/>
          <w:b/>
          <w:bCs/>
          <w:color w:val="0000FF"/>
          <w:sz w:val="27"/>
          <w:szCs w:val="27"/>
          <w:lang w:eastAsia="ru-RU"/>
        </w:rPr>
        <w:t>Жасампаздық</w:t>
      </w:r>
      <w:r w:rsidRPr="002D64F3">
        <w:rPr>
          <w:rFonts w:ascii="Times New Roman" w:eastAsia="Times New Roman" w:hAnsi="Times New Roman"/>
          <w:color w:val="0000FF"/>
          <w:sz w:val="27"/>
          <w:szCs w:val="27"/>
          <w:lang w:eastAsia="ru-RU"/>
        </w:rPr>
        <w:t>» атты барельефте авторлар Қазақстанның көшпелі дәуірден ғ</w:t>
      </w:r>
      <w:proofErr w:type="gramStart"/>
      <w:r w:rsidRPr="002D64F3">
        <w:rPr>
          <w:rFonts w:ascii="Times New Roman" w:eastAsia="Times New Roman" w:hAnsi="Times New Roman"/>
          <w:color w:val="0000FF"/>
          <w:sz w:val="27"/>
          <w:szCs w:val="27"/>
          <w:lang w:eastAsia="ru-RU"/>
        </w:rPr>
        <w:t>арыш</w:t>
      </w:r>
      <w:proofErr w:type="gramEnd"/>
      <w:r w:rsidRPr="002D64F3">
        <w:rPr>
          <w:rFonts w:ascii="Times New Roman" w:eastAsia="Times New Roman" w:hAnsi="Times New Roman"/>
          <w:color w:val="0000FF"/>
          <w:sz w:val="27"/>
          <w:szCs w:val="27"/>
          <w:lang w:eastAsia="ru-RU"/>
        </w:rPr>
        <w:t>қа ұшқанға дейінгі жолын бейнелемек болған. Сондағы жасампаздықты туғызған ғалымдар мен инженерлер, металлургтер мен диқандар бейнесі кө</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інеді.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Ал монументтің шығыс жағындағы «</w:t>
      </w:r>
      <w:r w:rsidRPr="002D64F3">
        <w:rPr>
          <w:rFonts w:ascii="Times New Roman" w:eastAsia="Times New Roman" w:hAnsi="Times New Roman"/>
          <w:b/>
          <w:bCs/>
          <w:color w:val="0000FF"/>
          <w:sz w:val="27"/>
          <w:szCs w:val="27"/>
          <w:lang w:eastAsia="ru-RU"/>
        </w:rPr>
        <w:t>Болашақ</w:t>
      </w:r>
      <w:r w:rsidRPr="002D64F3">
        <w:rPr>
          <w:rFonts w:ascii="Times New Roman" w:eastAsia="Times New Roman" w:hAnsi="Times New Roman"/>
          <w:color w:val="0000FF"/>
          <w:sz w:val="27"/>
          <w:szCs w:val="27"/>
          <w:lang w:eastAsia="ru-RU"/>
        </w:rPr>
        <w:t>» атты барельефте тәуелсіз елде өсі</w:t>
      </w:r>
      <w:proofErr w:type="gramStart"/>
      <w:r w:rsidRPr="002D64F3">
        <w:rPr>
          <w:rFonts w:ascii="Times New Roman" w:eastAsia="Times New Roman" w:hAnsi="Times New Roman"/>
          <w:color w:val="0000FF"/>
          <w:sz w:val="27"/>
          <w:szCs w:val="27"/>
          <w:lang w:eastAsia="ru-RU"/>
        </w:rPr>
        <w:t>п</w:t>
      </w:r>
      <w:proofErr w:type="gramEnd"/>
      <w:r w:rsidRPr="002D64F3">
        <w:rPr>
          <w:rFonts w:ascii="Times New Roman" w:eastAsia="Times New Roman" w:hAnsi="Times New Roman"/>
          <w:color w:val="0000FF"/>
          <w:sz w:val="27"/>
          <w:szCs w:val="27"/>
          <w:lang w:eastAsia="ru-RU"/>
        </w:rPr>
        <w:t>, өз тағдырларын өздері жасап, ғылымда, мәдениетте, спортта үлкен жетістіктерге жетіп келе жатқан қазақстандық жастардың көңілді шақтары бейнеленген.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Осы идеялардың бә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 Қазақстан халқының тәуелсіздік алғандағы шаттанған сезімдерін бейнелеген «</w:t>
      </w:r>
      <w:r w:rsidRPr="002D64F3">
        <w:rPr>
          <w:rFonts w:ascii="Times New Roman" w:eastAsia="Times New Roman" w:hAnsi="Times New Roman"/>
          <w:b/>
          <w:bCs/>
          <w:color w:val="0000FF"/>
          <w:sz w:val="27"/>
          <w:szCs w:val="27"/>
          <w:lang w:eastAsia="ru-RU"/>
        </w:rPr>
        <w:t>Бірлік</w:t>
      </w:r>
      <w:r w:rsidRPr="002D64F3">
        <w:rPr>
          <w:rFonts w:ascii="Times New Roman" w:eastAsia="Times New Roman" w:hAnsi="Times New Roman"/>
          <w:color w:val="0000FF"/>
          <w:sz w:val="27"/>
          <w:szCs w:val="27"/>
          <w:lang w:eastAsia="ru-RU"/>
        </w:rPr>
        <w:t>» атты мүсіндік композициямен аяқталады.</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64F599F4" wp14:editId="3D20144F">
            <wp:extent cx="2604135" cy="1560195"/>
            <wp:effectExtent l="0" t="0" r="5715" b="1905"/>
            <wp:docPr id="7" name="Рисунок 7" descr="hello_html_m2a1f3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2a1f39b.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04135" cy="1560195"/>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t>Нұ</w:t>
      </w:r>
      <w:proofErr w:type="gramStart"/>
      <w:r w:rsidRPr="002D64F3">
        <w:rPr>
          <w:rFonts w:ascii="Times New Roman" w:eastAsia="Times New Roman" w:hAnsi="Times New Roman"/>
          <w:b/>
          <w:bCs/>
          <w:color w:val="0000FF"/>
          <w:sz w:val="27"/>
          <w:szCs w:val="27"/>
          <w:u w:val="single"/>
          <w:lang w:eastAsia="ru-RU"/>
        </w:rPr>
        <w:t>р</w:t>
      </w:r>
      <w:proofErr w:type="gramEnd"/>
      <w:r w:rsidRPr="002D64F3">
        <w:rPr>
          <w:rFonts w:ascii="Times New Roman" w:eastAsia="Times New Roman" w:hAnsi="Times New Roman"/>
          <w:b/>
          <w:bCs/>
          <w:color w:val="0000FF"/>
          <w:sz w:val="27"/>
          <w:szCs w:val="27"/>
          <w:u w:val="single"/>
          <w:lang w:eastAsia="ru-RU"/>
        </w:rPr>
        <w:t xml:space="preserve"> Астана мешіті</w:t>
      </w:r>
      <w:r w:rsidRPr="002D64F3">
        <w:rPr>
          <w:rFonts w:ascii="Times New Roman" w:eastAsia="Times New Roman" w:hAnsi="Times New Roman"/>
          <w:color w:val="0000FF"/>
          <w:sz w:val="27"/>
          <w:szCs w:val="27"/>
          <w:lang w:eastAsia="ru-RU"/>
        </w:rPr>
        <w:t> - Бүгінде әлем жұртшылығын өзінің әсем сәулетімен тамсандырған «Нұр Астана» орталық мешітінің құрылысы 2002 жылы басталып, 2005 жылы пайдалануға берілді. Ол заманауи бейнеде салынған үйлердің арасынан өзгеше көрінгенмен, үйлесімі де жоқ емес. Шыны, бетон, болат, гранит және алюкобондттың қоспасынан шыққан шығыс үлгісіндегі әсем ғимарат. Ішкі қабырғалары жартылай табиғи мәрмәрмен көмкерілген бұл меші</w:t>
      </w:r>
      <w:proofErr w:type="gramStart"/>
      <w:r w:rsidRPr="002D64F3">
        <w:rPr>
          <w:rFonts w:ascii="Times New Roman" w:eastAsia="Times New Roman" w:hAnsi="Times New Roman"/>
          <w:color w:val="0000FF"/>
          <w:sz w:val="27"/>
          <w:szCs w:val="27"/>
          <w:lang w:eastAsia="ru-RU"/>
        </w:rPr>
        <w:t>тт</w:t>
      </w:r>
      <w:proofErr w:type="gramEnd"/>
      <w:r w:rsidRPr="002D64F3">
        <w:rPr>
          <w:rFonts w:ascii="Times New Roman" w:eastAsia="Times New Roman" w:hAnsi="Times New Roman"/>
          <w:color w:val="0000FF"/>
          <w:sz w:val="27"/>
          <w:szCs w:val="27"/>
          <w:lang w:eastAsia="ru-RU"/>
        </w:rPr>
        <w:t>ің биіктігі 63 метрлік төрт мұнарасы бар. Күмбезі алтынмен жалатылған. Оның күмбездерін тіреп тұ</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ған  8 тіреу діңгектері бар. Әрі ол оюлармен ғана емес, ойып нақышталған сүре жазуларымен бедерленген. Ішкі жағында 5 мың адам бір уақытта намаз оқи алатын үлкен зал бар. Екінші қабатта 2 мың әйелдің намаз оқуына арналған балкон бар. Меші</w:t>
      </w:r>
      <w:proofErr w:type="gramStart"/>
      <w:r w:rsidRPr="002D64F3">
        <w:rPr>
          <w:rFonts w:ascii="Times New Roman" w:eastAsia="Times New Roman" w:hAnsi="Times New Roman"/>
          <w:color w:val="0000FF"/>
          <w:sz w:val="27"/>
          <w:szCs w:val="27"/>
          <w:lang w:eastAsia="ru-RU"/>
        </w:rPr>
        <w:t>тт</w:t>
      </w:r>
      <w:proofErr w:type="gramEnd"/>
      <w:r w:rsidRPr="002D64F3">
        <w:rPr>
          <w:rFonts w:ascii="Times New Roman" w:eastAsia="Times New Roman" w:hAnsi="Times New Roman"/>
          <w:color w:val="0000FF"/>
          <w:sz w:val="27"/>
          <w:szCs w:val="27"/>
          <w:lang w:eastAsia="ru-RU"/>
        </w:rPr>
        <w:t>ің ауданы шамамен 4000 ш.м. құрайды.</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72A5695E" wp14:editId="4EC83FB2">
            <wp:extent cx="3409315" cy="2275840"/>
            <wp:effectExtent l="0" t="0" r="635" b="0"/>
            <wp:docPr id="8" name="Рисунок 8" descr="hello_html_3722ed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3722edc8.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09315" cy="2275840"/>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lastRenderedPageBreak/>
        <w:t>Цирк ғимаратының құрылысы</w:t>
      </w:r>
      <w:r w:rsidRPr="002D64F3">
        <w:rPr>
          <w:rFonts w:ascii="Times New Roman" w:eastAsia="Times New Roman" w:hAnsi="Times New Roman"/>
          <w:color w:val="0000FF"/>
          <w:sz w:val="27"/>
          <w:szCs w:val="27"/>
          <w:lang w:eastAsia="ru-RU"/>
        </w:rPr>
        <w:t xml:space="preserve"> 2001 жылғы желтоқсанда басталып, 2005 жылғы 14 желтоқсанда есіктерін </w:t>
      </w:r>
      <w:proofErr w:type="gramStart"/>
      <w:r w:rsidRPr="002D64F3">
        <w:rPr>
          <w:rFonts w:ascii="Times New Roman" w:eastAsia="Times New Roman" w:hAnsi="Times New Roman"/>
          <w:color w:val="0000FF"/>
          <w:sz w:val="27"/>
          <w:szCs w:val="27"/>
          <w:lang w:eastAsia="ru-RU"/>
        </w:rPr>
        <w:t>ай</w:t>
      </w:r>
      <w:proofErr w:type="gramEnd"/>
      <w:r w:rsidRPr="002D64F3">
        <w:rPr>
          <w:rFonts w:ascii="Times New Roman" w:eastAsia="Times New Roman" w:hAnsi="Times New Roman"/>
          <w:color w:val="0000FF"/>
          <w:sz w:val="27"/>
          <w:szCs w:val="27"/>
          <w:lang w:eastAsia="ru-RU"/>
        </w:rPr>
        <w:t>қара ашты. Циркті салу идеясы Қ</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Президенті Н.Назарбаевтың еншісінде. </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Бірегей үлгідегі «ұшатын тәрелкенің» авторы – Төлеген Әбділдә мен оның 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іптестері. Ұқсастығы жоқ архитектуралық қиял, жоғары технологиялық жоба, ішкі құрылымдық эргономика, кеңейтілген инфрақұрылым, ал ең бастысы – цирктің барлық жанрын ұсынатын бағдарлама жасауға қабілетті жас, жаңа ұжым.</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Цирктің жүрегі – арена – диаметрі 92 м. тостаған формасындағы темі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конструкцияда орналасқан. Аренаның диаметрі 13 м. және ол қазіргі заман цирк өнерінің талаптарына сәйкестенді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іп жабдықталған: цирк күмбезінің астындағы акробатикалық ұшу жаттығулары үшін керек құрылғы, лазерлік шоу қондырғысы, мұздыайдынға айналатын манеж – трансформер. Сонымен қатар, бұ</w:t>
      </w:r>
      <w:proofErr w:type="gramStart"/>
      <w:r w:rsidRPr="002D64F3">
        <w:rPr>
          <w:rFonts w:ascii="Times New Roman" w:eastAsia="Times New Roman" w:hAnsi="Times New Roman"/>
          <w:color w:val="0000FF"/>
          <w:sz w:val="27"/>
          <w:szCs w:val="27"/>
          <w:lang w:eastAsia="ru-RU"/>
        </w:rPr>
        <w:t>л</w:t>
      </w:r>
      <w:proofErr w:type="gramEnd"/>
      <w:r w:rsidRPr="002D64F3">
        <w:rPr>
          <w:rFonts w:ascii="Times New Roman" w:eastAsia="Times New Roman" w:hAnsi="Times New Roman"/>
          <w:color w:val="0000FF"/>
          <w:sz w:val="27"/>
          <w:szCs w:val="27"/>
          <w:lang w:eastAsia="ru-RU"/>
        </w:rPr>
        <w:t xml:space="preserve"> жабын паркетке де айнала алады. Ал цирк қойылымын, концерт немесе би марафонын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мезгілде 2 мыңдай адам көре алады.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Кешенге сонымен қатар 113 орындық қонақ үй, репетиция залдары, әртістерге арналған бөлмелері және ашық жаздық аренасы бар әкімшілік ғимарат кіреді.Шаруашылық кешенде жануарлар асханасы, етікшілер, ағаш шеберлері және тігін шеберлерінің шеберханалары, суретшілер жайы, ет сақтайтын тоңазытқыш, аттарды жуындыратын орын бар.</w:t>
      </w:r>
      <w:proofErr w:type="gramStart"/>
      <w:r w:rsidRPr="002D64F3">
        <w:rPr>
          <w:rFonts w:ascii="Times New Roman" w:eastAsia="Times New Roman" w:hAnsi="Times New Roman"/>
          <w:color w:val="0000FF"/>
          <w:sz w:val="27"/>
          <w:szCs w:val="27"/>
          <w:lang w:eastAsia="ru-RU"/>
        </w:rPr>
        <w:t xml:space="preserve"> .</w:t>
      </w:r>
      <w:proofErr w:type="gramEnd"/>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Цирк ғимараты мен оның маңындағы аумақ 26,5 мың. кв.м. алып жатыр</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2E4FBF7C" wp14:editId="4471C539">
            <wp:extent cx="3647440" cy="1888490"/>
            <wp:effectExtent l="0" t="0" r="0" b="0"/>
            <wp:docPr id="9" name="Рисунок 9" descr="hello_html_m805d1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805d1fe.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47440" cy="1888490"/>
                    </a:xfrm>
                    <a:prstGeom prst="rect">
                      <a:avLst/>
                    </a:prstGeom>
                    <a:noFill/>
                    <a:ln>
                      <a:noFill/>
                    </a:ln>
                  </pic:spPr>
                </pic:pic>
              </a:graphicData>
            </a:graphic>
          </wp:inline>
        </w:drawing>
      </w:r>
      <w:r w:rsidRPr="002D64F3">
        <w:rPr>
          <w:rFonts w:ascii="Tahoma" w:eastAsia="Times New Roman" w:hAnsi="Tahoma" w:cs="Tahoma"/>
          <w:color w:val="0000FF"/>
          <w:sz w:val="18"/>
          <w:szCs w:val="18"/>
          <w:lang w:eastAsia="ru-RU"/>
        </w:rPr>
        <w:t> </w:t>
      </w:r>
      <w:r w:rsidRPr="002D64F3">
        <w:rPr>
          <w:rFonts w:ascii="Tahoma" w:eastAsia="Times New Roman" w:hAnsi="Tahoma" w:cs="Tahoma"/>
          <w:noProof/>
          <w:color w:val="000000"/>
          <w:sz w:val="18"/>
          <w:szCs w:val="18"/>
          <w:lang w:eastAsia="ru-RU"/>
        </w:rPr>
        <w:drawing>
          <wp:inline distT="0" distB="0" distL="0" distR="0" wp14:anchorId="5BA7F8FE" wp14:editId="56080795">
            <wp:extent cx="2007870" cy="1878330"/>
            <wp:effectExtent l="0" t="0" r="0" b="7620"/>
            <wp:docPr id="10" name="Рисунок 10" descr="hello_html_e7ea5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e7ea5e3.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07870" cy="1878330"/>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color w:val="0000FF"/>
          <w:sz w:val="18"/>
          <w:szCs w:val="18"/>
          <w:lang w:eastAsia="ru-RU"/>
        </w:rPr>
        <w:t> </w:t>
      </w:r>
      <w:r w:rsidRPr="002D64F3">
        <w:rPr>
          <w:rFonts w:ascii="Times New Roman" w:eastAsia="Times New Roman" w:hAnsi="Times New Roman"/>
          <w:color w:val="0000FF"/>
          <w:sz w:val="27"/>
          <w:szCs w:val="27"/>
          <w:u w:val="single"/>
          <w:lang w:eastAsia="ru-RU"/>
        </w:rPr>
        <w:t>"</w:t>
      </w:r>
      <w:r w:rsidRPr="002D64F3">
        <w:rPr>
          <w:rFonts w:ascii="Times New Roman" w:eastAsia="Times New Roman" w:hAnsi="Times New Roman"/>
          <w:b/>
          <w:bCs/>
          <w:color w:val="0000FF"/>
          <w:sz w:val="27"/>
          <w:szCs w:val="27"/>
          <w:u w:val="single"/>
          <w:lang w:eastAsia="ru-RU"/>
        </w:rPr>
        <w:t>Думан" ойын-сауық</w:t>
      </w:r>
      <w:r w:rsidRPr="002D64F3">
        <w:rPr>
          <w:rFonts w:ascii="Times New Roman" w:eastAsia="Times New Roman" w:hAnsi="Times New Roman"/>
          <w:color w:val="0000FF"/>
          <w:sz w:val="27"/>
          <w:szCs w:val="27"/>
          <w:lang w:eastAsia="ru-RU"/>
        </w:rPr>
        <w:t> орталығының Мұхитаралы-ТМД-дағы тұңғыш дүниеге келген бірден-бі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нысан. Бұл әлемдегі кө</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 xml:space="preserve"> мұхиттан 3 000 шақырымнан астам қашықтыққа алыстаған жалғыз Мұхитарал. Мұхитаралдың су қоры - 3 миллион литрді құрайды. Оны әзірлеу үшін 120 тонна теңіз тұзы қажет болды. Мұнда жұмыр Жердің 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түкпіріндегі теңіз жәндіктерінің 100-ден астам түрінен тұратын 2 000-нан артық теңіз тұрғындары тіршілік құруда.</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color w:val="0000FF"/>
          <w:sz w:val="18"/>
          <w:szCs w:val="18"/>
          <w:lang w:eastAsia="ru-RU"/>
        </w:rPr>
        <w:t>  </w:t>
      </w:r>
      <w:r w:rsidRPr="002D64F3">
        <w:rPr>
          <w:rFonts w:ascii="Times New Roman" w:eastAsia="Times New Roman" w:hAnsi="Times New Roman"/>
          <w:color w:val="0000FF"/>
          <w:sz w:val="27"/>
          <w:szCs w:val="27"/>
          <w:lang w:eastAsia="ru-RU"/>
        </w:rPr>
        <w:t>Осындағы түрлі көрме аймақтарында Оңтү</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ік Америкадағы және Оңтүстік-Шығыс Азиядағы тұщы сулардың, жағалау маңдарының, тұңғиықтар мен кораллды рифтердің тұрғындары тіршілік кешуде.</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color w:val="0000FF"/>
          <w:sz w:val="18"/>
          <w:szCs w:val="18"/>
          <w:lang w:eastAsia="ru-RU"/>
        </w:rPr>
        <w:lastRenderedPageBreak/>
        <w:t>  </w:t>
      </w:r>
      <w:r w:rsidRPr="002D64F3">
        <w:rPr>
          <w:rFonts w:ascii="Times New Roman" w:eastAsia="Times New Roman" w:hAnsi="Times New Roman"/>
          <w:color w:val="0000FF"/>
          <w:sz w:val="27"/>
          <w:szCs w:val="27"/>
          <w:lang w:eastAsia="ru-RU"/>
        </w:rPr>
        <w:t>Мұхитарал түбінде жылжымалы жолмен жарақтанған, қалыңдығы 7 сантиметрлік акрил шынысынан жасалған 70 метрлік дәлізі бар және 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түрлі көлемдегі 11 аквариумды екі үлкен көрме аймағынан тұрады. Аквариумдердің 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түрлі тұрқы табиғи жағдайларына жақындатылған балықтар тіршілігіне көз салуға және жыртқыш балықтар мен кәдімгі балықтарды қоректендіру барысын қадағалауға мүмкіндік береді. Мұхитаралдың жұмысын балықтардың тіршілігіне барынша қауіпсіз материалдардан жасалған 11 шақырымдық тұрбалардан, 34 қуатты сорғы мен 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қайсының сыйымдылығы 200 мың литрлік 6 құмсүзгіден, судың химиялық құрамы мен мөлдірлігін қамтамасыз ететін көптеген сүзгілері бар тазарту қондырғылардан тұратын теңдесі жоқ жүйе жүргізіп тұр.</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56324A05" wp14:editId="624E985A">
            <wp:extent cx="4392930" cy="2067560"/>
            <wp:effectExtent l="0" t="0" r="7620" b="8890"/>
            <wp:docPr id="11" name="Рисунок 11" descr="hello_html_683518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683518a4.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92930" cy="2067560"/>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t>Республикалық велотрек      </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Құрылысы 2006 жылы басталып, 3 жылда </w:t>
      </w:r>
      <w:proofErr w:type="gramStart"/>
      <w:r w:rsidRPr="002D64F3">
        <w:rPr>
          <w:rFonts w:ascii="Times New Roman" w:eastAsia="Times New Roman" w:hAnsi="Times New Roman"/>
          <w:color w:val="0000FF"/>
          <w:sz w:val="27"/>
          <w:szCs w:val="27"/>
          <w:lang w:eastAsia="ru-RU"/>
        </w:rPr>
        <w:t>жоба</w:t>
      </w:r>
      <w:proofErr w:type="gramEnd"/>
      <w:r w:rsidRPr="002D64F3">
        <w:rPr>
          <w:rFonts w:ascii="Times New Roman" w:eastAsia="Times New Roman" w:hAnsi="Times New Roman"/>
          <w:color w:val="0000FF"/>
          <w:sz w:val="27"/>
          <w:szCs w:val="27"/>
          <w:lang w:eastAsia="ru-RU"/>
        </w:rPr>
        <w:t>ға бірнеше түзетулер енгізілді. Соңғысы 2011 жылғы қысқы олимпиада ойындарына байланысты. Спорт кешеіні</w:t>
      </w:r>
      <w:proofErr w:type="gramStart"/>
      <w:r w:rsidRPr="002D64F3">
        <w:rPr>
          <w:rFonts w:ascii="Times New Roman" w:eastAsia="Times New Roman" w:hAnsi="Times New Roman"/>
          <w:color w:val="0000FF"/>
          <w:sz w:val="27"/>
          <w:szCs w:val="27"/>
          <w:lang w:eastAsia="ru-RU"/>
        </w:rPr>
        <w:t>н</w:t>
      </w:r>
      <w:proofErr w:type="gramEnd"/>
      <w:r w:rsidRPr="002D64F3">
        <w:rPr>
          <w:rFonts w:ascii="Times New Roman" w:eastAsia="Times New Roman" w:hAnsi="Times New Roman"/>
          <w:color w:val="0000FF"/>
          <w:sz w:val="27"/>
          <w:szCs w:val="27"/>
          <w:lang w:eastAsia="ru-RU"/>
        </w:rPr>
        <w:t xml:space="preserve">ң сыйымдылығы - 9200 адам., онда 25 метрлік бассейн, баскетбол мен волейбол алаңдары, жеңлатлетика долақтары, гимнастика залы орналастырылатын болады. Осының барлығы 5 деңгейде не қабатта болады. Мердігерлер өз туындысын спортты интеграциялаудың шағын заманауи құрылымы </w:t>
      </w:r>
      <w:proofErr w:type="gramStart"/>
      <w:r w:rsidRPr="002D64F3">
        <w:rPr>
          <w:rFonts w:ascii="Times New Roman" w:eastAsia="Times New Roman" w:hAnsi="Times New Roman"/>
          <w:color w:val="0000FF"/>
          <w:sz w:val="27"/>
          <w:szCs w:val="27"/>
          <w:lang w:eastAsia="ru-RU"/>
        </w:rPr>
        <w:t>деп</w:t>
      </w:r>
      <w:proofErr w:type="gramEnd"/>
      <w:r w:rsidRPr="002D64F3">
        <w:rPr>
          <w:rFonts w:ascii="Times New Roman" w:eastAsia="Times New Roman" w:hAnsi="Times New Roman"/>
          <w:color w:val="0000FF"/>
          <w:sz w:val="27"/>
          <w:szCs w:val="27"/>
          <w:lang w:eastAsia="ru-RU"/>
        </w:rPr>
        <w:t xml:space="preserve"> есептейді. Ал оның велотрек екенін велосипед шлемінің формасын қайталайтын шатырынан білуге болады.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69CA1141" wp14:editId="0804C894">
            <wp:extent cx="5943600" cy="2097405"/>
            <wp:effectExtent l="0" t="0" r="0" b="0"/>
            <wp:docPr id="12" name="Рисунок 12" descr="hello_html_m226ef2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226ef23c.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2097405"/>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t>"Астана-Арена»  футбол стадионы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Сыйымдылығы – 30 000 көрермен орны.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lastRenderedPageBreak/>
        <w:t>Көлемі 10 000 ш.м. жылжымалы жабыны бар әлемдегі 6 құрылыстың бірі. Стадион 2009 жылғы 3 шілдеде ашылды. Стадион тарихындағы ең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інші матчта  «Локомотив» (алматылық екі команда негізінде сол жылы құрылған астаналық команда) мен Қазақстанның жастар құрамасы кездесті. Матчқа атақты итальяндық арбитр Пьерлуиджи Колина төрелік етті, ал оның ысқырығынан кейін допты бірінші болып Қазақстаның Президенті Нұрсұлтан Назарбаев тепті..</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Стадионда 2011 жылғы Қысқы Азия ойындарының салтанатты ашылу церемониясы өтеді.</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45A1C012" wp14:editId="69523DB1">
            <wp:extent cx="5039360" cy="2047240"/>
            <wp:effectExtent l="0" t="0" r="8890" b="0"/>
            <wp:docPr id="13" name="Рисунок 13" descr="hello_html_m63aa5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63aa522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39360" cy="2047240"/>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t>"Алау» мұз айдыны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Бө</w:t>
      </w:r>
      <w:proofErr w:type="gramStart"/>
      <w:r w:rsidRPr="002D64F3">
        <w:rPr>
          <w:rFonts w:ascii="Times New Roman" w:eastAsia="Times New Roman" w:hAnsi="Times New Roman"/>
          <w:color w:val="0000FF"/>
          <w:sz w:val="27"/>
          <w:szCs w:val="27"/>
          <w:lang w:eastAsia="ru-RU"/>
        </w:rPr>
        <w:t>л</w:t>
      </w:r>
      <w:proofErr w:type="gramEnd"/>
      <w:r w:rsidRPr="002D64F3">
        <w:rPr>
          <w:rFonts w:ascii="Times New Roman" w:eastAsia="Times New Roman" w:hAnsi="Times New Roman"/>
          <w:color w:val="0000FF"/>
          <w:sz w:val="27"/>
          <w:szCs w:val="27"/>
          <w:lang w:eastAsia="ru-RU"/>
        </w:rPr>
        <w:t xml:space="preserve">інген телімнің орналасқан орны - Есіл өзенінің сол жағалауы, Қабанбай батыр даңғылы бойынша, футбол стадионының жанында. Конькимен сырғанау спорты, шорт-трек, Канада хоккейі (2 алаң), керлинг, </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әнерлеп сырғанау сияқты спорт түрлерін жүргізуге арналған. Кешен құрамына - негізгі конькимен сырғанау стадионының үлкен аралықты құрылымы мен қонақ үй, төрт жүз метрлік жүгірме жол, 10 000 орындық трибуна, СПА, фитнес орталық, кафе мен дәмханалар, әкімшілік кеңсенің конус тә</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ізді ғимараты кіреді.</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7ABACC90" wp14:editId="6B46AD24">
            <wp:extent cx="5347335" cy="2286000"/>
            <wp:effectExtent l="0" t="0" r="5715" b="0"/>
            <wp:docPr id="14" name="Рисунок 14" descr="hello_html_25a6f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25a6f556.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47335" cy="2286000"/>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color w:val="0000FF"/>
          <w:sz w:val="18"/>
          <w:szCs w:val="18"/>
          <w:lang w:eastAsia="ru-RU"/>
        </w:rPr>
        <w:t> </w:t>
      </w:r>
      <w:r w:rsidRPr="002D64F3">
        <w:rPr>
          <w:rFonts w:ascii="Times New Roman" w:eastAsia="Times New Roman" w:hAnsi="Times New Roman"/>
          <w:b/>
          <w:bCs/>
          <w:color w:val="0000FF"/>
          <w:sz w:val="27"/>
          <w:szCs w:val="27"/>
          <w:u w:val="single"/>
          <w:lang w:eastAsia="ru-RU"/>
        </w:rPr>
        <w:t>Назарбаев Университетi</w:t>
      </w:r>
      <w:r w:rsidRPr="002D64F3">
        <w:rPr>
          <w:rFonts w:ascii="Times New Roman" w:eastAsia="Times New Roman" w:hAnsi="Times New Roman"/>
          <w:color w:val="0000FF"/>
          <w:sz w:val="27"/>
          <w:szCs w:val="27"/>
          <w:lang w:eastAsia="ru-RU"/>
        </w:rPr>
        <w:t xml:space="preserve"> — қазақстан Республикасы Президентінің бастамасымен ашылған Астанадағы жоғары </w:t>
      </w:r>
      <w:proofErr w:type="gramStart"/>
      <w:r w:rsidRPr="002D64F3">
        <w:rPr>
          <w:rFonts w:ascii="Times New Roman" w:eastAsia="Times New Roman" w:hAnsi="Times New Roman"/>
          <w:color w:val="0000FF"/>
          <w:sz w:val="27"/>
          <w:szCs w:val="27"/>
          <w:lang w:eastAsia="ru-RU"/>
        </w:rPr>
        <w:t>о</w:t>
      </w:r>
      <w:proofErr w:type="gramEnd"/>
      <w:r w:rsidRPr="002D64F3">
        <w:rPr>
          <w:rFonts w:ascii="Times New Roman" w:eastAsia="Times New Roman" w:hAnsi="Times New Roman"/>
          <w:color w:val="0000FF"/>
          <w:sz w:val="27"/>
          <w:szCs w:val="27"/>
          <w:lang w:eastAsia="ru-RU"/>
        </w:rPr>
        <w:t xml:space="preserve">қу орны. Н. А. Назарбаев университетті өзінің атымен атауға </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ұқсат берді. Университеттің идеясы – бұрын «Болашақ» бағдарламасы </w:t>
      </w:r>
      <w:r w:rsidRPr="002D64F3">
        <w:rPr>
          <w:rFonts w:ascii="Times New Roman" w:eastAsia="Times New Roman" w:hAnsi="Times New Roman"/>
          <w:color w:val="0000FF"/>
          <w:sz w:val="27"/>
          <w:szCs w:val="27"/>
          <w:lang w:eastAsia="ru-RU"/>
        </w:rPr>
        <w:lastRenderedPageBreak/>
        <w:t>бойынша шетелге барып оқыған студенттерге енді Қазақстанда сол сапа мен деңгейдегі білім алуға мүмкіндік беру.</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w:t>
      </w:r>
      <w:proofErr w:type="gramStart"/>
      <w:r w:rsidRPr="002D64F3">
        <w:rPr>
          <w:rFonts w:ascii="Times New Roman" w:eastAsia="Times New Roman" w:hAnsi="Times New Roman"/>
          <w:color w:val="0000FF"/>
          <w:sz w:val="27"/>
          <w:szCs w:val="27"/>
          <w:lang w:eastAsia="ru-RU"/>
        </w:rPr>
        <w:t>Жа</w:t>
      </w:r>
      <w:proofErr w:type="gramEnd"/>
      <w:r w:rsidRPr="002D64F3">
        <w:rPr>
          <w:rFonts w:ascii="Times New Roman" w:eastAsia="Times New Roman" w:hAnsi="Times New Roman"/>
          <w:color w:val="0000FF"/>
          <w:sz w:val="27"/>
          <w:szCs w:val="27"/>
          <w:lang w:eastAsia="ru-RU"/>
        </w:rPr>
        <w:t>ңа Университеттің аясында Астанада үш жаңа ғылыми орталық құрылатын болады.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Өмі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туралы ғылымдар орталығы органдарды, жасанды жүрек пен өкпені қондыру, діңгектік жасуша және ұзақ өмір сүру саласында әлемдік жетекші ғылыми орталықтармен бірлескен әзірлемелерді жүргізеді.</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Энергетикалық зерттеулер орталығы қайталанба энергетика, жоғары энергиялар физикасы мен техникасы мәселелерімен айналысатын болады.</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proofErr w:type="gramStart"/>
      <w:r w:rsidRPr="002D64F3">
        <w:rPr>
          <w:rFonts w:ascii="Times New Roman" w:eastAsia="Times New Roman" w:hAnsi="Times New Roman"/>
          <w:color w:val="0000FF"/>
          <w:sz w:val="27"/>
          <w:szCs w:val="27"/>
          <w:lang w:eastAsia="ru-RU"/>
        </w:rPr>
        <w:t>П</w:t>
      </w:r>
      <w:proofErr w:type="gramEnd"/>
      <w:r w:rsidRPr="002D64F3">
        <w:rPr>
          <w:rFonts w:ascii="Times New Roman" w:eastAsia="Times New Roman" w:hAnsi="Times New Roman"/>
          <w:color w:val="0000FF"/>
          <w:sz w:val="27"/>
          <w:szCs w:val="27"/>
          <w:lang w:eastAsia="ru-RU"/>
        </w:rPr>
        <w:t>әнаралық аспаптық орталық инжиниринг орталығы, зертханалық база және конструкторлық бюро болып табылады».</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6A03C1FB" wp14:editId="2D35BC7C">
            <wp:extent cx="3041650" cy="2196465"/>
            <wp:effectExtent l="0" t="0" r="6350" b="0"/>
            <wp:docPr id="15" name="Рисунок 15" descr="hello_html_20e92e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20e92e9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41650" cy="2196465"/>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Бүгін сіздермен Еуразияның жүрегінен орын тепкен елордамыз Астана қаласының сол жағалауында орналасқан әлемді</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 xml:space="preserve"> сәулет өнерінің кестесінен орын алып үлгерген тамаша өнер туындысы </w:t>
      </w:r>
      <w:r w:rsidRPr="002D64F3">
        <w:rPr>
          <w:rFonts w:ascii="Times New Roman" w:eastAsia="Times New Roman" w:hAnsi="Times New Roman"/>
          <w:b/>
          <w:bCs/>
          <w:color w:val="0000FF"/>
          <w:sz w:val="27"/>
          <w:szCs w:val="27"/>
          <w:lang w:eastAsia="ru-RU"/>
        </w:rPr>
        <w:t>- "Хан шатыр"</w:t>
      </w:r>
      <w:r w:rsidRPr="002D64F3">
        <w:rPr>
          <w:rFonts w:ascii="Times New Roman" w:eastAsia="Times New Roman" w:hAnsi="Times New Roman"/>
          <w:color w:val="0000FF"/>
          <w:sz w:val="27"/>
          <w:szCs w:val="27"/>
          <w:lang w:eastAsia="ru-RU"/>
        </w:rPr>
        <w:t> ойын-сауық орталығы туралы әңгімелейтін боламыз.</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Оның биіктігі 150 метрді құрайды, аумағы - 127 мың шаршы метр. </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Тағы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атап өтетін жайт, "Хан шатыр" - Forbes Style журналының нұсқасы бойынша әлемнің ең үздік он экоғимараттарының тізіміне енді. Мұндай құрметке ТМД елдерінен Қазақстан ғана лайықты болып отыр.</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20 метр цемент іргетасқа орнатылған қаладағы ең биік және әлемдегі киіз үй </w:t>
      </w:r>
      <w:proofErr w:type="gramStart"/>
      <w:r w:rsidRPr="002D64F3">
        <w:rPr>
          <w:rFonts w:ascii="Times New Roman" w:eastAsia="Times New Roman" w:hAnsi="Times New Roman"/>
          <w:color w:val="0000FF"/>
          <w:sz w:val="27"/>
          <w:szCs w:val="27"/>
          <w:lang w:eastAsia="ru-RU"/>
        </w:rPr>
        <w:t>п</w:t>
      </w:r>
      <w:proofErr w:type="gramEnd"/>
      <w:r w:rsidRPr="002D64F3">
        <w:rPr>
          <w:rFonts w:ascii="Times New Roman" w:eastAsia="Times New Roman" w:hAnsi="Times New Roman"/>
          <w:color w:val="0000FF"/>
          <w:sz w:val="27"/>
          <w:szCs w:val="27"/>
          <w:lang w:eastAsia="ru-RU"/>
        </w:rPr>
        <w:t>ішіндес ең үлкен ғимараттың құрылысы кезінде пайдаланылған көптеген технологиялар мен материалдар теңдесі жоқ болып табылады, олардың кейбірі әлемдік тәжірибеде тұңғыш рет қолданылып отыр. </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Шатырдың ерекше қабаты оны Астана халқына үйреншікті болып кеткен боран мен аяздан қорғап, іште қысы-жазы қолайлы климат ұстап тұруға мүмкіндік береді. Әрдайым жайдарлы ауа-райы мен күн </w:t>
      </w:r>
      <w:proofErr w:type="gramStart"/>
      <w:r w:rsidRPr="002D64F3">
        <w:rPr>
          <w:rFonts w:ascii="Times New Roman" w:eastAsia="Times New Roman" w:hAnsi="Times New Roman"/>
          <w:color w:val="0000FF"/>
          <w:sz w:val="27"/>
          <w:szCs w:val="27"/>
          <w:lang w:eastAsia="ru-RU"/>
        </w:rPr>
        <w:t>н</w:t>
      </w:r>
      <w:proofErr w:type="gramEnd"/>
      <w:r w:rsidRPr="002D64F3">
        <w:rPr>
          <w:rFonts w:ascii="Times New Roman" w:eastAsia="Times New Roman" w:hAnsi="Times New Roman"/>
          <w:color w:val="0000FF"/>
          <w:sz w:val="27"/>
          <w:szCs w:val="27"/>
          <w:lang w:eastAsia="ru-RU"/>
        </w:rPr>
        <w:t xml:space="preserve">ұрының төгілуі – «Хан Шатырға» тән белгі </w:t>
      </w:r>
      <w:r w:rsidRPr="002D64F3">
        <w:rPr>
          <w:rFonts w:ascii="Times New Roman" w:eastAsia="Times New Roman" w:hAnsi="Times New Roman"/>
          <w:color w:val="0000FF"/>
          <w:sz w:val="27"/>
          <w:szCs w:val="27"/>
          <w:lang w:eastAsia="ru-RU"/>
        </w:rPr>
        <w:lastRenderedPageBreak/>
        <w:t>болмақ. Түрлі климаттық белдеулерде өсетін жасыл-желектерді мұнда сатылы террасадан кездестіруге болады.</w:t>
      </w:r>
    </w:p>
    <w:p w:rsidR="002D64F3" w:rsidRPr="002D64F3" w:rsidRDefault="002D64F3" w:rsidP="002D64F3">
      <w:pPr>
        <w:spacing w:after="0" w:line="240" w:lineRule="auto"/>
        <w:rPr>
          <w:rFonts w:ascii="Times New Roman" w:eastAsia="Times New Roman" w:hAnsi="Times New Roman"/>
          <w:sz w:val="24"/>
          <w:szCs w:val="24"/>
          <w:lang w:eastAsia="ru-RU"/>
        </w:rPr>
      </w:pPr>
      <w:r w:rsidRPr="002D64F3">
        <w:rPr>
          <w:rFonts w:ascii="Times New Roman" w:eastAsia="Times New Roman" w:hAnsi="Times New Roman"/>
          <w:color w:val="0000FF"/>
          <w:sz w:val="27"/>
          <w:szCs w:val="27"/>
          <w:lang w:eastAsia="ru-RU"/>
        </w:rPr>
        <w:t xml:space="preserve">Ғимараттың орталығындағы кең алаң көрме және ойын-сауық шараларына арналған. 40 000 шаршы метр жайлы аумағы дәмхана, мейрамхана, кинотеатр мен дүкендерге берілген. Қаладағы сауда орталықтарының көптігінен </w:t>
      </w:r>
      <w:proofErr w:type="gramStart"/>
      <w:r w:rsidRPr="002D64F3">
        <w:rPr>
          <w:rFonts w:ascii="Times New Roman" w:eastAsia="Times New Roman" w:hAnsi="Times New Roman"/>
          <w:color w:val="0000FF"/>
          <w:sz w:val="27"/>
          <w:szCs w:val="27"/>
          <w:lang w:eastAsia="ru-RU"/>
        </w:rPr>
        <w:t>жал</w:t>
      </w:r>
      <w:proofErr w:type="gramEnd"/>
      <w:r w:rsidRPr="002D64F3">
        <w:rPr>
          <w:rFonts w:ascii="Times New Roman" w:eastAsia="Times New Roman" w:hAnsi="Times New Roman"/>
          <w:color w:val="0000FF"/>
          <w:sz w:val="27"/>
          <w:szCs w:val="27"/>
          <w:lang w:eastAsia="ru-RU"/>
        </w:rPr>
        <w:t xml:space="preserve">ға алушылар бұл жерге келмейді деген болжамдар жоққа шықты. Коммерциялық </w:t>
      </w:r>
      <w:proofErr w:type="gramStart"/>
      <w:r w:rsidRPr="002D64F3">
        <w:rPr>
          <w:rFonts w:ascii="Times New Roman" w:eastAsia="Times New Roman" w:hAnsi="Times New Roman"/>
          <w:color w:val="0000FF"/>
          <w:sz w:val="27"/>
          <w:szCs w:val="27"/>
          <w:lang w:eastAsia="ru-RU"/>
        </w:rPr>
        <w:t>ала</w:t>
      </w:r>
      <w:proofErr w:type="gramEnd"/>
      <w:r w:rsidRPr="002D64F3">
        <w:rPr>
          <w:rFonts w:ascii="Times New Roman" w:eastAsia="Times New Roman" w:hAnsi="Times New Roman"/>
          <w:color w:val="0000FF"/>
          <w:sz w:val="27"/>
          <w:szCs w:val="27"/>
          <w:lang w:eastAsia="ru-RU"/>
        </w:rPr>
        <w:t>ңдардың 82%-ы қазірдің өзінде бос емес.</w:t>
      </w:r>
      <w:r w:rsidRPr="002D64F3">
        <w:rPr>
          <w:rFonts w:ascii="Tahoma" w:eastAsia="Times New Roman" w:hAnsi="Tahoma" w:cs="Tahoma"/>
          <w:color w:val="000000"/>
          <w:sz w:val="18"/>
          <w:szCs w:val="18"/>
          <w:shd w:val="clear" w:color="auto" w:fill="FFFFFF"/>
          <w:lang w:eastAsia="ru-RU"/>
        </w:rPr>
        <w:t> </w:t>
      </w:r>
      <w:r w:rsidRPr="002D64F3">
        <w:rPr>
          <w:rFonts w:ascii="Times New Roman" w:eastAsia="Times New Roman" w:hAnsi="Times New Roman"/>
          <w:color w:val="0000FF"/>
          <w:sz w:val="27"/>
          <w:szCs w:val="27"/>
          <w:lang w:eastAsia="ru-RU"/>
        </w:rPr>
        <w:t>Ал мынау орталықта орналасқан </w:t>
      </w:r>
      <w:r w:rsidRPr="002D64F3">
        <w:rPr>
          <w:rFonts w:ascii="Times New Roman" w:eastAsia="Times New Roman" w:hAnsi="Times New Roman"/>
          <w:color w:val="0000FF"/>
          <w:sz w:val="27"/>
          <w:szCs w:val="27"/>
          <w:u w:val="single"/>
          <w:lang w:eastAsia="ru-RU"/>
        </w:rPr>
        <w:t>"Тілек ағашы"</w:t>
      </w:r>
      <w:proofErr w:type="gramStart"/>
      <w:r w:rsidRPr="002D64F3">
        <w:rPr>
          <w:rFonts w:ascii="Times New Roman" w:eastAsia="Times New Roman" w:hAnsi="Times New Roman"/>
          <w:color w:val="0000FF"/>
          <w:sz w:val="27"/>
          <w:szCs w:val="27"/>
          <w:u w:val="single"/>
          <w:lang w:eastAsia="ru-RU"/>
        </w:rPr>
        <w:t>.</w:t>
      </w:r>
      <w:r w:rsidRPr="002D64F3">
        <w:rPr>
          <w:rFonts w:ascii="Times New Roman" w:eastAsia="Times New Roman" w:hAnsi="Times New Roman"/>
          <w:color w:val="0000FF"/>
          <w:sz w:val="27"/>
          <w:szCs w:val="27"/>
          <w:lang w:eastAsia="ru-RU"/>
        </w:rPr>
        <w:t>Ж</w:t>
      </w:r>
      <w:proofErr w:type="gramEnd"/>
      <w:r w:rsidRPr="002D64F3">
        <w:rPr>
          <w:rFonts w:ascii="Times New Roman" w:eastAsia="Times New Roman" w:hAnsi="Times New Roman"/>
          <w:color w:val="0000FF"/>
          <w:sz w:val="27"/>
          <w:szCs w:val="27"/>
          <w:lang w:eastAsia="ru-RU"/>
        </w:rPr>
        <w:t>етім балалардың тілегі жазылған конвертті ашқан адам оны міндетті түрде орындау керек.</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"Хан шатырдағы" назар аударуға тұрарлық тағы да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бұрыш - "Өнер галереясы". Сіз бұ</w:t>
      </w:r>
      <w:proofErr w:type="gramStart"/>
      <w:r w:rsidRPr="002D64F3">
        <w:rPr>
          <w:rFonts w:ascii="Times New Roman" w:eastAsia="Times New Roman" w:hAnsi="Times New Roman"/>
          <w:color w:val="0000FF"/>
          <w:sz w:val="27"/>
          <w:szCs w:val="27"/>
          <w:lang w:eastAsia="ru-RU"/>
        </w:rPr>
        <w:t>л</w:t>
      </w:r>
      <w:proofErr w:type="gramEnd"/>
      <w:r w:rsidRPr="002D64F3">
        <w:rPr>
          <w:rFonts w:ascii="Times New Roman" w:eastAsia="Times New Roman" w:hAnsi="Times New Roman"/>
          <w:color w:val="0000FF"/>
          <w:sz w:val="27"/>
          <w:szCs w:val="27"/>
          <w:lang w:eastAsia="ru-RU"/>
        </w:rPr>
        <w:t xml:space="preserve"> жерде қазақстандық суретшілер мен қолөнершілердің тамаша туындыларының куәгері атанасыз.</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156F1BFB" wp14:editId="629138AF">
            <wp:extent cx="3796665" cy="2027555"/>
            <wp:effectExtent l="0" t="0" r="0" b="0"/>
            <wp:docPr id="16" name="Рисунок 16" descr="hello_html_m3aa762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3aa762c1.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96665" cy="2027555"/>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u w:val="single"/>
          <w:lang w:eastAsia="ru-RU"/>
        </w:rPr>
        <w:t>Қазақстан орталық концерт залы</w:t>
      </w:r>
      <w:r w:rsidRPr="002D64F3">
        <w:rPr>
          <w:rFonts w:ascii="Times New Roman" w:eastAsia="Times New Roman" w:hAnsi="Times New Roman"/>
          <w:color w:val="0000FF"/>
          <w:sz w:val="27"/>
          <w:szCs w:val="27"/>
          <w:lang w:eastAsia="ru-RU"/>
        </w:rPr>
        <w:t xml:space="preserve"> - Астана қаласының </w:t>
      </w:r>
      <w:proofErr w:type="gramStart"/>
      <w:r w:rsidRPr="002D64F3">
        <w:rPr>
          <w:rFonts w:ascii="Times New Roman" w:eastAsia="Times New Roman" w:hAnsi="Times New Roman"/>
          <w:color w:val="0000FF"/>
          <w:sz w:val="27"/>
          <w:szCs w:val="27"/>
          <w:lang w:eastAsia="ru-RU"/>
        </w:rPr>
        <w:t>жа</w:t>
      </w:r>
      <w:proofErr w:type="gramEnd"/>
      <w:r w:rsidRPr="002D64F3">
        <w:rPr>
          <w:rFonts w:ascii="Times New Roman" w:eastAsia="Times New Roman" w:hAnsi="Times New Roman"/>
          <w:color w:val="0000FF"/>
          <w:sz w:val="27"/>
          <w:szCs w:val="27"/>
          <w:lang w:eastAsia="ru-RU"/>
        </w:rPr>
        <w:t>ңа әкімшілік орталығында өзінің бірегей сәулет және акустикалық сипаттары бойынша үш мың бес жүз (3.500) орынға арналған «Қазақстан» Орталық концерт залы» орналасқан.</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Отыз сегіз мың алты жүз шаршы метр (38.600 ш.м.) аталған нысанға, жалпы көлемде 28 миллиард теңге (187 миллион доллар) жұмсалған.</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Идеяның авторы маэстро Манфреди Николетти болып табылады. Ол әлемдегі ең озық жобалаушы ғана емес, сондай-ақ құрылысының табиғи принциптерімен әлемге танымал болған қазіргі заманғы ең талап етілетін сәулетшілердің бірі.</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Николетти жасап шығарған «Қазақстан» Орталық концерт залына» қазіргі күнде австралиялық Сиднейдің опера театрының атағын құрмет етеді.</w:t>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Ғимаратта ең маңызды орынды 2.970 ш.м. көлемді пьяцца-фойе алады, ол мыналардан тұрады:</w:t>
      </w:r>
    </w:p>
    <w:p w:rsidR="002D64F3" w:rsidRPr="002D64F3" w:rsidRDefault="002D64F3" w:rsidP="002D64F3">
      <w:pPr>
        <w:numPr>
          <w:ilvl w:val="0"/>
          <w:numId w:val="4"/>
        </w:num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Үш көріністі лифт (әрқайсысының жүк </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өтергіш қабілеті – 630 кг.)</w:t>
      </w:r>
    </w:p>
    <w:p w:rsidR="002D64F3" w:rsidRPr="002D64F3" w:rsidRDefault="002D64F3" w:rsidP="002D64F3">
      <w:pPr>
        <w:numPr>
          <w:ilvl w:val="0"/>
          <w:numId w:val="4"/>
        </w:num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Екі киім ілетін жай: v.i.p. және қалыпты, жалпы орны – 4500</w:t>
      </w:r>
    </w:p>
    <w:p w:rsidR="002D64F3" w:rsidRPr="002D64F3" w:rsidRDefault="002D64F3" w:rsidP="002D64F3">
      <w:pPr>
        <w:numPr>
          <w:ilvl w:val="0"/>
          <w:numId w:val="4"/>
        </w:num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lastRenderedPageBreak/>
        <w:t>Тауарлардың эксклюзивті түрлерін ұсынатын сегіз бутик (8 бутик)</w:t>
      </w:r>
    </w:p>
    <w:p w:rsidR="002D64F3" w:rsidRPr="002D64F3" w:rsidRDefault="002D64F3" w:rsidP="002D64F3">
      <w:pPr>
        <w:numPr>
          <w:ilvl w:val="0"/>
          <w:numId w:val="4"/>
        </w:num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Техниканың соңғы сөзімен жабдықталған 200 және 400 </w:t>
      </w:r>
      <w:proofErr w:type="gramStart"/>
      <w:r w:rsidRPr="002D64F3">
        <w:rPr>
          <w:rFonts w:ascii="Times New Roman" w:eastAsia="Times New Roman" w:hAnsi="Times New Roman"/>
          <w:color w:val="0000FF"/>
          <w:sz w:val="27"/>
          <w:szCs w:val="27"/>
          <w:lang w:eastAsia="ru-RU"/>
        </w:rPr>
        <w:t>орындар</w:t>
      </w:r>
      <w:proofErr w:type="gramEnd"/>
      <w:r w:rsidRPr="002D64F3">
        <w:rPr>
          <w:rFonts w:ascii="Times New Roman" w:eastAsia="Times New Roman" w:hAnsi="Times New Roman"/>
          <w:color w:val="0000FF"/>
          <w:sz w:val="27"/>
          <w:szCs w:val="27"/>
          <w:lang w:eastAsia="ru-RU"/>
        </w:rPr>
        <w:t>ға арналған екі конференц-зал</w:t>
      </w:r>
    </w:p>
    <w:p w:rsidR="002D64F3" w:rsidRPr="002D64F3" w:rsidRDefault="002D64F3" w:rsidP="002D64F3">
      <w:pPr>
        <w:numPr>
          <w:ilvl w:val="0"/>
          <w:numId w:val="4"/>
        </w:num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Қоғамдық тамақтану орындары: мейрамхана (80 орын), дәмхана (200 орын), тағандағы дөңгелек бар (35 орын) және домбыра астындағы бар (50 орын).</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7FE86313" wp14:editId="112DBF06">
            <wp:extent cx="4065270" cy="2663825"/>
            <wp:effectExtent l="0" t="0" r="0" b="3175"/>
            <wp:docPr id="17" name="Рисунок 17" descr="hello_html_m402657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4026574b.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65270" cy="2663825"/>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eastAsia="ru-RU"/>
        </w:rPr>
        <w:t>Хазрет Сұлтан мешіті</w:t>
      </w:r>
      <w:r w:rsidRPr="002D64F3">
        <w:rPr>
          <w:rFonts w:ascii="Times New Roman" w:eastAsia="Times New Roman" w:hAnsi="Times New Roman"/>
          <w:color w:val="0000FF"/>
          <w:sz w:val="27"/>
          <w:szCs w:val="27"/>
          <w:lang w:eastAsia="ru-RU"/>
        </w:rPr>
        <w:t> — </w:t>
      </w:r>
      <w:hyperlink r:id="rId66" w:history="1">
        <w:r w:rsidRPr="002D64F3">
          <w:rPr>
            <w:rFonts w:ascii="Times New Roman" w:eastAsia="Times New Roman" w:hAnsi="Times New Roman"/>
            <w:color w:val="0000FF"/>
            <w:sz w:val="27"/>
            <w:szCs w:val="27"/>
            <w:lang w:eastAsia="ru-RU"/>
          </w:rPr>
          <w:t>Астана</w:t>
        </w:r>
      </w:hyperlink>
      <w:r w:rsidRPr="002D64F3">
        <w:rPr>
          <w:rFonts w:ascii="Times New Roman" w:eastAsia="Times New Roman" w:hAnsi="Times New Roman"/>
          <w:color w:val="0000FF"/>
          <w:sz w:val="27"/>
          <w:szCs w:val="27"/>
          <w:lang w:eastAsia="ru-RU"/>
        </w:rPr>
        <w:t> қаласындағы орналасқан мешіт. Дә</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үрлі ислам стилінде салынған ғибадат үйі Бейбітшілік және келісім, Тәуелсіздік сарайлары мен «Қазақ елі» монументі сынды айбынды нысандармен іргелес орналасқан. Рухани орын 13 га. жерді алып жатқан аумақта орналасқан, меші</w:t>
      </w:r>
      <w:proofErr w:type="gramStart"/>
      <w:r w:rsidRPr="002D64F3">
        <w:rPr>
          <w:rFonts w:ascii="Times New Roman" w:eastAsia="Times New Roman" w:hAnsi="Times New Roman"/>
          <w:color w:val="0000FF"/>
          <w:sz w:val="27"/>
          <w:szCs w:val="27"/>
          <w:lang w:eastAsia="ru-RU"/>
        </w:rPr>
        <w:t>тт</w:t>
      </w:r>
      <w:proofErr w:type="gramEnd"/>
      <w:r w:rsidRPr="002D64F3">
        <w:rPr>
          <w:rFonts w:ascii="Times New Roman" w:eastAsia="Times New Roman" w:hAnsi="Times New Roman"/>
          <w:color w:val="0000FF"/>
          <w:sz w:val="27"/>
          <w:szCs w:val="27"/>
          <w:lang w:eastAsia="ru-RU"/>
        </w:rPr>
        <w:t>ің жалпы аумағы 17, 7 мың шаршы метрді құрайды. Мешіт жобасы қазақтың дә</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үрлі ою-өрнектері мен ұлттық нақыштағы сәндік элементтері қолданыла отырып, классикалық ислам үлгісінде орындалған. </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Хазрет Сұлтан мешітінің бас имамы болып белгілі дінтанушы, Мысырдағы </w:t>
      </w:r>
      <w:hyperlink r:id="rId67" w:history="1">
        <w:r w:rsidRPr="002D64F3">
          <w:rPr>
            <w:rFonts w:ascii="Times New Roman" w:eastAsia="Times New Roman" w:hAnsi="Times New Roman"/>
            <w:color w:val="0000FF"/>
            <w:sz w:val="27"/>
            <w:szCs w:val="27"/>
            <w:lang w:eastAsia="ru-RU"/>
          </w:rPr>
          <w:t>Әл-Азхар университетінің</w:t>
        </w:r>
      </w:hyperlink>
      <w:r w:rsidRPr="002D64F3">
        <w:rPr>
          <w:rFonts w:ascii="Times New Roman" w:eastAsia="Times New Roman" w:hAnsi="Times New Roman"/>
          <w:color w:val="0000FF"/>
          <w:sz w:val="27"/>
          <w:szCs w:val="27"/>
          <w:lang w:eastAsia="ru-RU"/>
        </w:rPr>
        <w:t> түлегі </w:t>
      </w:r>
      <w:hyperlink r:id="rId68" w:history="1">
        <w:r w:rsidRPr="002D64F3">
          <w:rPr>
            <w:rFonts w:ascii="Times New Roman" w:eastAsia="Times New Roman" w:hAnsi="Times New Roman"/>
            <w:color w:val="0000FF"/>
            <w:sz w:val="27"/>
            <w:szCs w:val="27"/>
            <w:lang w:eastAsia="ru-RU"/>
          </w:rPr>
          <w:t>Қайрат Жолдыбайұлы</w:t>
        </w:r>
      </w:hyperlink>
      <w:r w:rsidRPr="002D64F3">
        <w:rPr>
          <w:rFonts w:ascii="Times New Roman" w:eastAsia="Times New Roman" w:hAnsi="Times New Roman"/>
          <w:color w:val="0000FF"/>
          <w:sz w:val="27"/>
          <w:szCs w:val="27"/>
          <w:lang w:eastAsia="ru-RU"/>
        </w:rPr>
        <w:t> тағайындалды. Қайрат Жолдыбайұлы өз еркі</w:t>
      </w:r>
      <w:proofErr w:type="gramStart"/>
      <w:r w:rsidRPr="002D64F3">
        <w:rPr>
          <w:rFonts w:ascii="Times New Roman" w:eastAsia="Times New Roman" w:hAnsi="Times New Roman"/>
          <w:color w:val="0000FF"/>
          <w:sz w:val="27"/>
          <w:szCs w:val="27"/>
          <w:lang w:eastAsia="ru-RU"/>
        </w:rPr>
        <w:t>мен ж</w:t>
      </w:r>
      <w:proofErr w:type="gramEnd"/>
      <w:r w:rsidRPr="002D64F3">
        <w:rPr>
          <w:rFonts w:ascii="Times New Roman" w:eastAsia="Times New Roman" w:hAnsi="Times New Roman"/>
          <w:color w:val="0000FF"/>
          <w:sz w:val="27"/>
          <w:szCs w:val="27"/>
          <w:lang w:eastAsia="ru-RU"/>
        </w:rPr>
        <w:t>әне ғылыммен айналысуына байланысты ҚМБД-ның аппарат жетекшісі қызметінен босатуын өтінген.</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Хазрет</w:t>
      </w:r>
      <w:proofErr w:type="gramStart"/>
      <w:r w:rsidRPr="002D64F3">
        <w:rPr>
          <w:rFonts w:ascii="Times New Roman" w:eastAsia="Times New Roman" w:hAnsi="Times New Roman"/>
          <w:color w:val="0000FF"/>
          <w:sz w:val="27"/>
          <w:szCs w:val="27"/>
          <w:lang w:eastAsia="ru-RU"/>
        </w:rPr>
        <w:t xml:space="preserve"> С</w:t>
      </w:r>
      <w:proofErr w:type="gramEnd"/>
      <w:r w:rsidRPr="002D64F3">
        <w:rPr>
          <w:rFonts w:ascii="Times New Roman" w:eastAsia="Times New Roman" w:hAnsi="Times New Roman"/>
          <w:color w:val="0000FF"/>
          <w:sz w:val="27"/>
          <w:szCs w:val="27"/>
          <w:lang w:eastAsia="ru-RU"/>
        </w:rPr>
        <w:t>ұлтан мешітің құрылысы 2009 маусым айында басталған болатын. Нұрсұлтан Назарбаев Астана қаласын дамытуға арналған жиналыста Хазрет</w:t>
      </w:r>
      <w:proofErr w:type="gramStart"/>
      <w:r w:rsidRPr="002D64F3">
        <w:rPr>
          <w:rFonts w:ascii="Times New Roman" w:eastAsia="Times New Roman" w:hAnsi="Times New Roman"/>
          <w:color w:val="0000FF"/>
          <w:sz w:val="27"/>
          <w:szCs w:val="27"/>
          <w:lang w:eastAsia="ru-RU"/>
        </w:rPr>
        <w:t xml:space="preserve"> С</w:t>
      </w:r>
      <w:proofErr w:type="gramEnd"/>
      <w:r w:rsidRPr="002D64F3">
        <w:rPr>
          <w:rFonts w:ascii="Times New Roman" w:eastAsia="Times New Roman" w:hAnsi="Times New Roman"/>
          <w:color w:val="0000FF"/>
          <w:sz w:val="27"/>
          <w:szCs w:val="27"/>
          <w:lang w:eastAsia="ru-RU"/>
        </w:rPr>
        <w:t>ұлтан мешітін салып жатқан құрылыс компаниясына құрылысты 6 шілде күні аяқтауды бұйырды. 2012 жылдың 6 шілде күні Хазрет Сұлтан мешітің салтанатты түрде ашылуы өтті. Ашылу салтанатына ҚР-дың президенті Нұрсұлтан Назарбаев қатысты.</w:t>
      </w:r>
    </w:p>
    <w:p w:rsidR="002D64F3" w:rsidRPr="002D64F3" w:rsidRDefault="002D64F3" w:rsidP="002D64F3">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lastRenderedPageBreak/>
        <w:drawing>
          <wp:inline distT="0" distB="0" distL="0" distR="0" wp14:anchorId="4280B2B4" wp14:editId="5E546A92">
            <wp:extent cx="3488690" cy="2196465"/>
            <wp:effectExtent l="0" t="0" r="0" b="0"/>
            <wp:docPr id="18" name="Рисунок 18" descr="hello_html_5de3a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5de3a863.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88690" cy="2196465"/>
                    </a:xfrm>
                    <a:prstGeom prst="rect">
                      <a:avLst/>
                    </a:prstGeom>
                    <a:noFill/>
                    <a:ln>
                      <a:noFill/>
                    </a:ln>
                  </pic:spPr>
                </pic:pic>
              </a:graphicData>
            </a:graphic>
          </wp:inline>
        </w:drawing>
      </w:r>
    </w:p>
    <w:p w:rsidR="002D64F3" w:rsidRPr="002D64F3" w:rsidRDefault="002D64F3" w:rsidP="002D64F3">
      <w:pPr>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6"/>
          <w:szCs w:val="26"/>
          <w:lang w:eastAsia="ru-RU"/>
        </w:rPr>
        <w:t>Атамекен – Қазақстан картасы» этно-мемориалды кешені.</w:t>
      </w:r>
      <w:r w:rsidRPr="002D64F3">
        <w:rPr>
          <w:rFonts w:ascii="Times New Roman" w:eastAsia="Times New Roman" w:hAnsi="Times New Roman"/>
          <w:color w:val="0000FF"/>
          <w:sz w:val="26"/>
          <w:szCs w:val="26"/>
          <w:lang w:eastAsia="ru-RU"/>
        </w:rPr>
        <w:t> Ашық аспан астындағы «Атамекен – Қазақстан картасы» этно-мемориалды кешенінде қазақ жерінің сұлу табиғаты бейнеленген. Картада 14 облыс және Астана мен Алматы қалалары орналасқан</w:t>
      </w:r>
      <w:proofErr w:type="gramStart"/>
      <w:r w:rsidRPr="002D64F3">
        <w:rPr>
          <w:rFonts w:ascii="Times New Roman" w:eastAsia="Times New Roman" w:hAnsi="Times New Roman"/>
          <w:color w:val="0000FF"/>
          <w:sz w:val="26"/>
          <w:szCs w:val="26"/>
          <w:lang w:eastAsia="ru-RU"/>
        </w:rPr>
        <w:t>.</w:t>
      </w:r>
      <w:proofErr w:type="gramEnd"/>
      <w:r w:rsidRPr="002D64F3">
        <w:rPr>
          <w:rFonts w:ascii="Times New Roman" w:eastAsia="Times New Roman" w:hAnsi="Times New Roman"/>
          <w:color w:val="0000FF"/>
          <w:sz w:val="26"/>
          <w:szCs w:val="26"/>
          <w:lang w:eastAsia="ru-RU"/>
        </w:rPr>
        <w:t xml:space="preserve"> Қ</w:t>
      </w:r>
      <w:proofErr w:type="gramStart"/>
      <w:r w:rsidRPr="002D64F3">
        <w:rPr>
          <w:rFonts w:ascii="Times New Roman" w:eastAsia="Times New Roman" w:hAnsi="Times New Roman"/>
          <w:color w:val="0000FF"/>
          <w:sz w:val="26"/>
          <w:szCs w:val="26"/>
          <w:lang w:eastAsia="ru-RU"/>
        </w:rPr>
        <w:t>а</w:t>
      </w:r>
      <w:proofErr w:type="gramEnd"/>
      <w:r w:rsidRPr="002D64F3">
        <w:rPr>
          <w:rFonts w:ascii="Times New Roman" w:eastAsia="Times New Roman" w:hAnsi="Times New Roman"/>
          <w:color w:val="0000FF"/>
          <w:sz w:val="26"/>
          <w:szCs w:val="26"/>
          <w:lang w:eastAsia="ru-RU"/>
        </w:rPr>
        <w:t>зақ жерінің табиғи-климаттық аймақтары, ландшафт, сәулетті көркем ғимараттары мен көлік жолдарын көруге болады. </w:t>
      </w:r>
    </w:p>
    <w:p w:rsidR="002D64F3" w:rsidRPr="002D64F3" w:rsidRDefault="002D64F3" w:rsidP="002D64F3">
      <w:pPr>
        <w:spacing w:before="100" w:beforeAutospacing="1" w:after="100" w:afterAutospacing="1" w:line="240" w:lineRule="auto"/>
        <w:jc w:val="center"/>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drawing>
          <wp:inline distT="0" distB="0" distL="0" distR="0" wp14:anchorId="7610C343" wp14:editId="7C1FCDFC">
            <wp:extent cx="4392930" cy="2157095"/>
            <wp:effectExtent l="0" t="0" r="7620" b="0"/>
            <wp:docPr id="19" name="Рисунок 19" descr="hello_html_m1c529e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1c529e80.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92930" cy="2157095"/>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«Алатау» спорт сарайы да – елорданың думанды орталықтарының бірі. «Қазақстан» спорт сарайы салынғанша Астанадағы мәдени-спорттық шаралардың барлығы дерлік осында өтетін. Қазі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де музыкалық кештерге кенде емес. Спорттық залындағы додаларды 2400 адам отырып, 3000 адам түрегеп тұрып көре алады. 170 метрлі</w:t>
      </w:r>
      <w:proofErr w:type="gramStart"/>
      <w:r w:rsidRPr="002D64F3">
        <w:rPr>
          <w:rFonts w:ascii="Times New Roman" w:eastAsia="Times New Roman" w:hAnsi="Times New Roman"/>
          <w:color w:val="0000FF"/>
          <w:sz w:val="27"/>
          <w:szCs w:val="27"/>
          <w:lang w:eastAsia="ru-RU"/>
        </w:rPr>
        <w:t>к</w:t>
      </w:r>
      <w:proofErr w:type="gramEnd"/>
      <w:r w:rsidRPr="002D64F3">
        <w:rPr>
          <w:rFonts w:ascii="Times New Roman" w:eastAsia="Times New Roman" w:hAnsi="Times New Roman"/>
          <w:color w:val="0000FF"/>
          <w:sz w:val="27"/>
          <w:szCs w:val="27"/>
          <w:lang w:eastAsia="ru-RU"/>
        </w:rPr>
        <w:t xml:space="preserve"> жүгіру жолақтары бар. Мұнда гимнастика, теннис, волейбол, футзал, қол добы және т.б. спорттық секциялар (барлығы – 10) жұмыс істейді. Немі</w:t>
      </w:r>
      <w:proofErr w:type="gramStart"/>
      <w:r w:rsidRPr="002D64F3">
        <w:rPr>
          <w:rFonts w:ascii="Times New Roman" w:eastAsia="Times New Roman" w:hAnsi="Times New Roman"/>
          <w:color w:val="0000FF"/>
          <w:sz w:val="27"/>
          <w:szCs w:val="27"/>
          <w:lang w:eastAsia="ru-RU"/>
        </w:rPr>
        <w:t>ст</w:t>
      </w:r>
      <w:proofErr w:type="gramEnd"/>
      <w:r w:rsidRPr="002D64F3">
        <w:rPr>
          <w:rFonts w:ascii="Times New Roman" w:eastAsia="Times New Roman" w:hAnsi="Times New Roman"/>
          <w:color w:val="0000FF"/>
          <w:sz w:val="27"/>
          <w:szCs w:val="27"/>
          <w:lang w:eastAsia="ru-RU"/>
        </w:rPr>
        <w:t xml:space="preserve">ің Funk фирмасының дүниелерімен жабдықталған боулинг залы, сондай-ақ ересектерге, балаларға және сәбилерге арналған үш бассейні бар. Мұнда 3 және 5 метрлік суға </w:t>
      </w:r>
      <w:proofErr w:type="gramStart"/>
      <w:r w:rsidRPr="002D64F3">
        <w:rPr>
          <w:rFonts w:ascii="Times New Roman" w:eastAsia="Times New Roman" w:hAnsi="Times New Roman"/>
          <w:color w:val="0000FF"/>
          <w:sz w:val="27"/>
          <w:szCs w:val="27"/>
          <w:lang w:eastAsia="ru-RU"/>
        </w:rPr>
        <w:t>секірет</w:t>
      </w:r>
      <w:proofErr w:type="gramEnd"/>
      <w:r w:rsidRPr="002D64F3">
        <w:rPr>
          <w:rFonts w:ascii="Times New Roman" w:eastAsia="Times New Roman" w:hAnsi="Times New Roman"/>
          <w:color w:val="0000FF"/>
          <w:sz w:val="27"/>
          <w:szCs w:val="27"/>
          <w:lang w:eastAsia="ru-RU"/>
        </w:rPr>
        <w:t>ін тұғырлар бар.</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noProof/>
          <w:color w:val="000000"/>
          <w:sz w:val="18"/>
          <w:szCs w:val="18"/>
          <w:lang w:eastAsia="ru-RU"/>
        </w:rPr>
        <w:lastRenderedPageBreak/>
        <w:drawing>
          <wp:inline distT="0" distB="0" distL="0" distR="0" wp14:anchorId="14542A1F" wp14:editId="7BE0B509">
            <wp:extent cx="5307330" cy="1848485"/>
            <wp:effectExtent l="0" t="0" r="7620" b="0"/>
            <wp:docPr id="20" name="Рисунок 20" descr="hello_html_3635c8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3635c81f.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07330" cy="1848485"/>
                    </a:xfrm>
                    <a:prstGeom prst="rect">
                      <a:avLst/>
                    </a:prstGeom>
                    <a:noFill/>
                    <a:ln>
                      <a:noFill/>
                    </a:ln>
                  </pic:spPr>
                </pic:pic>
              </a:graphicData>
            </a:graphic>
          </wp:inline>
        </w:drawing>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Елордадағы спорттық кешендердің ішіндегі ең көрнектілерінің бі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 – «Қазақстан» спорт сарайы. Ауданы 1800 шаршы метрлік (60х30) мұзайдын Швецияның «Нордик» фирмасының өнімі болып табылады. Мұнда өткізілетін шайбалы хоккей матчтары мен басқа спорт түрлері сайыстарын (мәселен, бокс жекпе-жектерін) 5000 адам тамашалай алады. 10 жолақты бассейн – еліміздегі ең тәуі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 xml:space="preserve"> хауыздардың бірі. Хауыздағы су итальяндық технологиямен тазартылады. Тренажерлік залында шведтік «Нордик» және украиналық Vasil Gum фирмаларының жабдықтары орналастырылған</w:t>
      </w:r>
      <w:proofErr w:type="gramStart"/>
      <w:r w:rsidRPr="002D64F3">
        <w:rPr>
          <w:rFonts w:ascii="Times New Roman" w:eastAsia="Times New Roman" w:hAnsi="Times New Roman"/>
          <w:color w:val="0000FF"/>
          <w:sz w:val="27"/>
          <w:szCs w:val="27"/>
          <w:lang w:eastAsia="ru-RU"/>
        </w:rPr>
        <w:t>.</w:t>
      </w:r>
      <w:proofErr w:type="gramEnd"/>
      <w:r w:rsidRPr="002D64F3">
        <w:rPr>
          <w:rFonts w:ascii="Times New Roman" w:eastAsia="Times New Roman" w:hAnsi="Times New Roman"/>
          <w:color w:val="0000FF"/>
          <w:sz w:val="27"/>
          <w:szCs w:val="27"/>
          <w:lang w:eastAsia="ru-RU"/>
        </w:rPr>
        <w:t xml:space="preserve"> «Қ</w:t>
      </w:r>
      <w:proofErr w:type="gramStart"/>
      <w:r w:rsidRPr="002D64F3">
        <w:rPr>
          <w:rFonts w:ascii="Times New Roman" w:eastAsia="Times New Roman" w:hAnsi="Times New Roman"/>
          <w:color w:val="0000FF"/>
          <w:sz w:val="27"/>
          <w:szCs w:val="27"/>
          <w:lang w:eastAsia="ru-RU"/>
        </w:rPr>
        <w:t>а</w:t>
      </w:r>
      <w:proofErr w:type="gramEnd"/>
      <w:r w:rsidRPr="002D64F3">
        <w:rPr>
          <w:rFonts w:ascii="Times New Roman" w:eastAsia="Times New Roman" w:hAnsi="Times New Roman"/>
          <w:color w:val="0000FF"/>
          <w:sz w:val="27"/>
          <w:szCs w:val="27"/>
          <w:lang w:eastAsia="ru-RU"/>
        </w:rPr>
        <w:t>зақстан» спорт сарайында шайбалы хоккей, айкидо, дзюдо, каратэ, спорттық би секциялары жұмыс істейді.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ahoma" w:eastAsia="Times New Roman" w:hAnsi="Tahoma" w:cs="Tahoma"/>
          <w:color w:val="0000FF"/>
          <w:sz w:val="18"/>
          <w:szCs w:val="18"/>
          <w:lang w:eastAsia="ru-RU"/>
        </w:rPr>
        <w:t> </w:t>
      </w:r>
      <w:r w:rsidRPr="002D64F3">
        <w:rPr>
          <w:rFonts w:ascii="Times New Roman" w:eastAsia="Times New Roman" w:hAnsi="Times New Roman"/>
          <w:b/>
          <w:bCs/>
          <w:color w:val="0000FF"/>
          <w:sz w:val="27"/>
          <w:szCs w:val="27"/>
          <w:lang w:eastAsia="ru-RU"/>
        </w:rPr>
        <w:t>«Көршісін тап» ойыны</w:t>
      </w:r>
      <w:r w:rsidRPr="002D64F3">
        <w:rPr>
          <w:rFonts w:ascii="Times New Roman" w:eastAsia="Times New Roman" w:hAnsi="Times New Roman"/>
          <w:color w:val="0000FF"/>
          <w:sz w:val="27"/>
          <w:szCs w:val="27"/>
          <w:lang w:eastAsia="ru-RU"/>
        </w:rPr>
        <w:t>. Бұ</w:t>
      </w:r>
      <w:proofErr w:type="gramStart"/>
      <w:r w:rsidRPr="002D64F3">
        <w:rPr>
          <w:rFonts w:ascii="Times New Roman" w:eastAsia="Times New Roman" w:hAnsi="Times New Roman"/>
          <w:color w:val="0000FF"/>
          <w:sz w:val="27"/>
          <w:szCs w:val="27"/>
          <w:lang w:eastAsia="ru-RU"/>
        </w:rPr>
        <w:t>л</w:t>
      </w:r>
      <w:proofErr w:type="gramEnd"/>
      <w:r w:rsidRPr="002D64F3">
        <w:rPr>
          <w:rFonts w:ascii="Times New Roman" w:eastAsia="Times New Roman" w:hAnsi="Times New Roman"/>
          <w:color w:val="0000FF"/>
          <w:sz w:val="27"/>
          <w:szCs w:val="27"/>
          <w:lang w:eastAsia="ru-RU"/>
        </w:rPr>
        <w:t xml:space="preserve"> ойын арқылы берілген сөздерді сөздердің орналасу тәртібімен сөйлем құрастыру керек.</w:t>
      </w:r>
    </w:p>
    <w:p w:rsidR="002D64F3" w:rsidRPr="002D64F3" w:rsidRDefault="002D64F3" w:rsidP="002D64F3">
      <w:pPr>
        <w:numPr>
          <w:ilvl w:val="0"/>
          <w:numId w:val="5"/>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республиканың, бас қала, </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әдени, саяси, орталығы, Астана –, Қазақстанның.</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(Астана – Қазақстан республикасының саяси, мәдени орталығы, бас қала.)</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2. дамып </w:t>
      </w:r>
      <w:proofErr w:type="gramStart"/>
      <w:r w:rsidRPr="002D64F3">
        <w:rPr>
          <w:rFonts w:ascii="Times New Roman" w:eastAsia="Times New Roman" w:hAnsi="Times New Roman"/>
          <w:color w:val="0000FF"/>
          <w:sz w:val="27"/>
          <w:szCs w:val="27"/>
          <w:lang w:eastAsia="ru-RU"/>
        </w:rPr>
        <w:t>жат</w:t>
      </w:r>
      <w:proofErr w:type="gramEnd"/>
      <w:r w:rsidRPr="002D64F3">
        <w:rPr>
          <w:rFonts w:ascii="Times New Roman" w:eastAsia="Times New Roman" w:hAnsi="Times New Roman"/>
          <w:color w:val="0000FF"/>
          <w:sz w:val="27"/>
          <w:szCs w:val="27"/>
          <w:lang w:eastAsia="ru-RU"/>
        </w:rPr>
        <w:t>қан, Астана, белсенді, айналды, сөресіне, қоғамның.</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 xml:space="preserve">(Астана белсенді дамып </w:t>
      </w:r>
      <w:proofErr w:type="gramStart"/>
      <w:r w:rsidRPr="002D64F3">
        <w:rPr>
          <w:rFonts w:ascii="Times New Roman" w:eastAsia="Times New Roman" w:hAnsi="Times New Roman"/>
          <w:color w:val="0000FF"/>
          <w:sz w:val="27"/>
          <w:szCs w:val="27"/>
          <w:lang w:eastAsia="ru-RU"/>
        </w:rPr>
        <w:t>жат</w:t>
      </w:r>
      <w:proofErr w:type="gramEnd"/>
      <w:r w:rsidRPr="002D64F3">
        <w:rPr>
          <w:rFonts w:ascii="Times New Roman" w:eastAsia="Times New Roman" w:hAnsi="Times New Roman"/>
          <w:color w:val="0000FF"/>
          <w:sz w:val="27"/>
          <w:szCs w:val="27"/>
          <w:lang w:eastAsia="ru-RU"/>
        </w:rPr>
        <w:t>қан қоғамның сөресіне айналды.)</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3.  дамыған, өткен сайын, қызмет, жыл, Астана, көрсету саласы, мегаполиске, айналып келеді,ірі.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(Жыл өткен сайын Астана қызмет көрсету саласы дамыған 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 мегаполиске айналып келеді.)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4. дамып, заманауи, жатқан, қала, жедел, қарқынмен, Астан</w:t>
      </w:r>
      <w:proofErr w:type="gramStart"/>
      <w:r w:rsidRPr="002D64F3">
        <w:rPr>
          <w:rFonts w:ascii="Times New Roman" w:eastAsia="Times New Roman" w:hAnsi="Times New Roman"/>
          <w:color w:val="0000FF"/>
          <w:sz w:val="27"/>
          <w:szCs w:val="27"/>
          <w:lang w:eastAsia="ru-RU"/>
        </w:rPr>
        <w:t>а-</w:t>
      </w:r>
      <w:proofErr w:type="gramEnd"/>
      <w:r w:rsidRPr="002D64F3">
        <w:rPr>
          <w:rFonts w:ascii="Times New Roman" w:eastAsia="Times New Roman" w:hAnsi="Times New Roman"/>
          <w:color w:val="0000FF"/>
          <w:sz w:val="27"/>
          <w:szCs w:val="27"/>
          <w:lang w:eastAsia="ru-RU"/>
        </w:rPr>
        <w:t>, Бүгінгі.</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(Бүгінгі Астана-жедел қарқынмен дамып жатқан заманауи қ</w:t>
      </w:r>
      <w:proofErr w:type="gramStart"/>
      <w:r w:rsidRPr="002D64F3">
        <w:rPr>
          <w:rFonts w:ascii="Times New Roman" w:eastAsia="Times New Roman" w:hAnsi="Times New Roman"/>
          <w:color w:val="0000FF"/>
          <w:sz w:val="27"/>
          <w:szCs w:val="27"/>
          <w:lang w:eastAsia="ru-RU"/>
        </w:rPr>
        <w:t>ала</w:t>
      </w:r>
      <w:proofErr w:type="gramEnd"/>
      <w:r w:rsidRPr="002D64F3">
        <w:rPr>
          <w:rFonts w:ascii="Times New Roman" w:eastAsia="Times New Roman" w:hAnsi="Times New Roman"/>
          <w:color w:val="0000FF"/>
          <w:sz w:val="27"/>
          <w:szCs w:val="27"/>
          <w:lang w:eastAsia="ru-RU"/>
        </w:rPr>
        <w:t>.)</w:t>
      </w:r>
    </w:p>
    <w:p w:rsidR="002D64F3" w:rsidRPr="002D64F3" w:rsidRDefault="002D64F3" w:rsidP="002D64F3">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D64F3">
        <w:rPr>
          <w:rFonts w:ascii="Times New Roman" w:eastAsia="Times New Roman" w:hAnsi="Times New Roman"/>
          <w:color w:val="0000FF"/>
          <w:sz w:val="27"/>
          <w:szCs w:val="27"/>
          <w:lang w:eastAsia="ru-RU"/>
        </w:rPr>
        <w:t>Үйге тапсырма: Тақ</w:t>
      </w:r>
      <w:proofErr w:type="gramStart"/>
      <w:r w:rsidRPr="002D64F3">
        <w:rPr>
          <w:rFonts w:ascii="Times New Roman" w:eastAsia="Times New Roman" w:hAnsi="Times New Roman"/>
          <w:color w:val="0000FF"/>
          <w:sz w:val="27"/>
          <w:szCs w:val="27"/>
          <w:lang w:eastAsia="ru-RU"/>
        </w:rPr>
        <w:t>ырып</w:t>
      </w:r>
      <w:proofErr w:type="gramEnd"/>
      <w:r w:rsidRPr="002D64F3">
        <w:rPr>
          <w:rFonts w:ascii="Times New Roman" w:eastAsia="Times New Roman" w:hAnsi="Times New Roman"/>
          <w:color w:val="0000FF"/>
          <w:sz w:val="27"/>
          <w:szCs w:val="27"/>
          <w:lang w:eastAsia="ru-RU"/>
        </w:rPr>
        <w:t>қа байланысты өлең жазып келу.</w:t>
      </w:r>
    </w:p>
    <w:p w:rsidR="002D64F3" w:rsidRPr="002D64F3" w:rsidRDefault="002D64F3" w:rsidP="002D64F3">
      <w:pPr>
        <w:shd w:val="clear" w:color="auto" w:fill="FFFFFF"/>
        <w:spacing w:before="100" w:beforeAutospacing="1" w:after="100" w:afterAutospacing="1" w:line="331" w:lineRule="atLeast"/>
        <w:rPr>
          <w:rFonts w:ascii="Tahoma" w:eastAsia="Times New Roman" w:hAnsi="Tahoma" w:cs="Tahoma"/>
          <w:color w:val="000000"/>
          <w:sz w:val="18"/>
          <w:szCs w:val="18"/>
          <w:lang w:eastAsia="ru-RU"/>
        </w:rPr>
      </w:pPr>
      <w:r w:rsidRPr="002D64F3">
        <w:rPr>
          <w:rFonts w:ascii="Times New Roman" w:eastAsia="Times New Roman" w:hAnsi="Times New Roman"/>
          <w:b/>
          <w:bCs/>
          <w:color w:val="0000FF"/>
          <w:sz w:val="27"/>
          <w:szCs w:val="27"/>
          <w:lang w:eastAsia="ru-RU"/>
        </w:rPr>
        <w:t>Хормен</w:t>
      </w:r>
      <w:r w:rsidRPr="002D64F3">
        <w:rPr>
          <w:rFonts w:ascii="Times New Roman" w:eastAsia="Times New Roman" w:hAnsi="Times New Roman"/>
          <w:color w:val="0000FF"/>
          <w:sz w:val="27"/>
          <w:szCs w:val="27"/>
          <w:lang w:eastAsia="ru-RU"/>
        </w:rPr>
        <w:t>: Біз барлығымыз бірге елордамызды және Қазақстанның көрейуіне өз үлесі</w:t>
      </w:r>
      <w:proofErr w:type="gramStart"/>
      <w:r w:rsidRPr="002D64F3">
        <w:rPr>
          <w:rFonts w:ascii="Times New Roman" w:eastAsia="Times New Roman" w:hAnsi="Times New Roman"/>
          <w:color w:val="0000FF"/>
          <w:sz w:val="27"/>
          <w:szCs w:val="27"/>
          <w:lang w:eastAsia="ru-RU"/>
        </w:rPr>
        <w:t>м</w:t>
      </w:r>
      <w:proofErr w:type="gramEnd"/>
      <w:r w:rsidRPr="002D64F3">
        <w:rPr>
          <w:rFonts w:ascii="Times New Roman" w:eastAsia="Times New Roman" w:hAnsi="Times New Roman"/>
          <w:color w:val="0000FF"/>
          <w:sz w:val="27"/>
          <w:szCs w:val="27"/>
          <w:lang w:eastAsia="ru-RU"/>
        </w:rPr>
        <w:t>ізді қосамыз.</w:t>
      </w:r>
      <w:r w:rsidRPr="002D64F3">
        <w:rPr>
          <w:rFonts w:ascii="Times New Roman" w:eastAsia="Times New Roman" w:hAnsi="Times New Roman"/>
          <w:color w:val="0000FF"/>
          <w:sz w:val="27"/>
          <w:szCs w:val="27"/>
          <w:lang w:eastAsia="ru-RU"/>
        </w:rPr>
        <w:br/>
      </w:r>
      <w:r w:rsidRPr="002D64F3">
        <w:rPr>
          <w:rFonts w:ascii="Times New Roman" w:eastAsia="Times New Roman" w:hAnsi="Times New Roman"/>
          <w:b/>
          <w:bCs/>
          <w:color w:val="0000FF"/>
          <w:sz w:val="27"/>
          <w:szCs w:val="27"/>
          <w:lang w:eastAsia="ru-RU"/>
        </w:rPr>
        <w:t>Сабақты қорыту.</w:t>
      </w:r>
      <w:r w:rsidRPr="002D64F3">
        <w:rPr>
          <w:rFonts w:ascii="Times New Roman" w:eastAsia="Times New Roman" w:hAnsi="Times New Roman"/>
          <w:color w:val="0000FF"/>
          <w:sz w:val="27"/>
          <w:szCs w:val="27"/>
          <w:lang w:eastAsia="ru-RU"/>
        </w:rPr>
        <w:br/>
        <w:t xml:space="preserve">Сонымен балалар, бүгіндері Елордамыз көркімен де, келбетімен де әлемнің атақты </w:t>
      </w:r>
      <w:r w:rsidRPr="002D64F3">
        <w:rPr>
          <w:rFonts w:ascii="Times New Roman" w:eastAsia="Times New Roman" w:hAnsi="Times New Roman"/>
          <w:color w:val="0000FF"/>
          <w:sz w:val="27"/>
          <w:szCs w:val="27"/>
          <w:lang w:eastAsia="ru-RU"/>
        </w:rPr>
        <w:lastRenderedPageBreak/>
        <w:t>балаларымен терезесін теңесті</w:t>
      </w:r>
      <w:proofErr w:type="gramStart"/>
      <w:r w:rsidRPr="002D64F3">
        <w:rPr>
          <w:rFonts w:ascii="Times New Roman" w:eastAsia="Times New Roman" w:hAnsi="Times New Roman"/>
          <w:color w:val="0000FF"/>
          <w:sz w:val="27"/>
          <w:szCs w:val="27"/>
          <w:lang w:eastAsia="ru-RU"/>
        </w:rPr>
        <w:t>р</w:t>
      </w:r>
      <w:proofErr w:type="gramEnd"/>
      <w:r w:rsidRPr="002D64F3">
        <w:rPr>
          <w:rFonts w:ascii="Times New Roman" w:eastAsia="Times New Roman" w:hAnsi="Times New Roman"/>
          <w:color w:val="0000FF"/>
          <w:sz w:val="27"/>
          <w:szCs w:val="27"/>
          <w:lang w:eastAsia="ru-RU"/>
        </w:rPr>
        <w:t>іп тұр. Астана - ғажайып құрылыс алаңы.</w:t>
      </w:r>
      <w:r w:rsidRPr="002D64F3">
        <w:rPr>
          <w:rFonts w:ascii="Times New Roman" w:eastAsia="Times New Roman" w:hAnsi="Times New Roman"/>
          <w:color w:val="0000FF"/>
          <w:sz w:val="27"/>
          <w:szCs w:val="27"/>
          <w:lang w:eastAsia="ru-RU"/>
        </w:rPr>
        <w:br/>
        <w:t xml:space="preserve">Әлемдік сәулет өнерінің қайталанбас үлгілері саналатын. Сарыарқаның төсінде, ерке Есілдің жағасында орналасқан әсем шаһар келешектің қаласы, жастардың яғни сендердің қалаларың </w:t>
      </w:r>
      <w:proofErr w:type="gramStart"/>
      <w:r w:rsidRPr="002D64F3">
        <w:rPr>
          <w:rFonts w:ascii="Times New Roman" w:eastAsia="Times New Roman" w:hAnsi="Times New Roman"/>
          <w:color w:val="0000FF"/>
          <w:sz w:val="27"/>
          <w:szCs w:val="27"/>
          <w:lang w:eastAsia="ru-RU"/>
        </w:rPr>
        <w:t>деп</w:t>
      </w:r>
      <w:proofErr w:type="gramEnd"/>
      <w:r w:rsidRPr="002D64F3">
        <w:rPr>
          <w:rFonts w:ascii="Times New Roman" w:eastAsia="Times New Roman" w:hAnsi="Times New Roman"/>
          <w:color w:val="0000FF"/>
          <w:sz w:val="27"/>
          <w:szCs w:val="27"/>
          <w:lang w:eastAsia="ru-RU"/>
        </w:rPr>
        <w:t xml:space="preserve"> сабағымызды аяқтаймыз.</w:t>
      </w:r>
    </w:p>
    <w:p w:rsidR="00641782" w:rsidRDefault="00641782"/>
    <w:sectPr w:rsidR="00641782" w:rsidSect="00A0361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24C27"/>
    <w:multiLevelType w:val="multilevel"/>
    <w:tmpl w:val="92AE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37365E"/>
    <w:multiLevelType w:val="multilevel"/>
    <w:tmpl w:val="D30A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1E1192"/>
    <w:multiLevelType w:val="multilevel"/>
    <w:tmpl w:val="8E1E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E115B5"/>
    <w:multiLevelType w:val="multilevel"/>
    <w:tmpl w:val="D57A2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D7705B"/>
    <w:multiLevelType w:val="multilevel"/>
    <w:tmpl w:val="6520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2D1"/>
    <w:rsid w:val="002D64F3"/>
    <w:rsid w:val="00641782"/>
    <w:rsid w:val="00A0361A"/>
    <w:rsid w:val="00CC27CC"/>
    <w:rsid w:val="00D372D1"/>
    <w:rsid w:val="00E12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B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2B18"/>
    <w:pPr>
      <w:spacing w:after="0" w:line="240" w:lineRule="auto"/>
      <w:ind w:left="720"/>
      <w:contextualSpacing/>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2D64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4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B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2B18"/>
    <w:pPr>
      <w:spacing w:after="0" w:line="240" w:lineRule="auto"/>
      <w:ind w:left="720"/>
      <w:contextualSpacing/>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2D64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4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00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s://infourok.ru/go.html?href=http%3A%2F%2Fkk.wikipedia.org%2Fwiki%2F%25D0%25A1%25D3%2599%25D1%2583%25D0%25BB%25D0%25B5%25D1%2582_%25D3%25A9%25D0%25BD%25D0%25B5%25D1%2580%25D1%2596" TargetMode="External"/><Relationship Id="rId26" Type="http://schemas.openxmlformats.org/officeDocument/2006/relationships/hyperlink" Target="https://infourok.ru/go.html?href=http%3A%2F%2Fkk.wikipedia.org%2Fwiki%2F%25D0%2590%25D1%2581%25D1%2582%25D0%25B0%25D0%25BD%25D0%25B0" TargetMode="External"/><Relationship Id="rId39" Type="http://schemas.openxmlformats.org/officeDocument/2006/relationships/hyperlink" Target="https://infourok.ru/go.html?href=http%3A%2F%2Fkk.wikipedia.org%2Fwiki%2F%25D0%259D%25D1%258C%25D1%258E-%25D0%2599%25D0%25BE%25D1%2580%25D0%25BA" TargetMode="External"/><Relationship Id="rId21" Type="http://schemas.openxmlformats.org/officeDocument/2006/relationships/hyperlink" Target="https://infourok.ru/go.html?href=http%3A%2F%2Fkk.wikipedia.org%2Fwiki%2F%25D0%2591%25D0%25B5%25D1%2582%25D0%25BE%25D0%25BD" TargetMode="External"/><Relationship Id="rId34" Type="http://schemas.openxmlformats.org/officeDocument/2006/relationships/hyperlink" Target="https://infourok.ru/go.html?href=http%3A%2F%2Fkk.wikipedia.org%2Fwiki%2F%25D0%25A1%25D3%2599%25D1%2583%25D0%25BB%25D0%25B5%25D1%2582" TargetMode="External"/><Relationship Id="rId42" Type="http://schemas.openxmlformats.org/officeDocument/2006/relationships/hyperlink" Target="https://infourok.ru/go.html?href=http%3A%2F%2Fkk.wikipedia.org%2Fwiki%2F%25D0%259C%25D2%25B1%25D1%2580%25D0%25B0%25D0%25B6%25D0%25B0%25D0%25B9" TargetMode="External"/><Relationship Id="rId47" Type="http://schemas.openxmlformats.org/officeDocument/2006/relationships/hyperlink" Target="https://infourok.ru/go.html?href=http%3A%2F%2Fkk.wikipedia.org%2Fwiki%2F%25D0%2590%25D0%25BD%25D1%2582%25D1%2580%25D0%25BE%25D0%25BF%25D0%25BE%25D0%25BB%25D0%25BE%25D0%25B3%25D0%25B8%25D1%258F" TargetMode="External"/><Relationship Id="rId50" Type="http://schemas.openxmlformats.org/officeDocument/2006/relationships/image" Target="media/image14.jpeg"/><Relationship Id="rId55" Type="http://schemas.openxmlformats.org/officeDocument/2006/relationships/image" Target="media/image16.jpeg"/><Relationship Id="rId63" Type="http://schemas.openxmlformats.org/officeDocument/2006/relationships/image" Target="media/image24.jpeg"/><Relationship Id="rId68" Type="http://schemas.openxmlformats.org/officeDocument/2006/relationships/hyperlink" Target="https://infourok.ru/go.html?href=http%3A%2F%2Fkk.wikipedia.org%2Fwiki%2F%25D2%259A%25D0%25B0%25D0%25B9%25D1%2580%25D0%25B0%25D1%2582_%25D0%2596%25D0%25BE%25D0%25BB%25D0%25B4%25D1%258B%25D0%25B1%25D0%25B0%25D0%25B9%25D2%25B1%25D0%25BB%25D1%258B_%25D0%259C%25D0%25B0%25D0%25BC%25D0%25B1%25D0%25B5%25D1%2582%25D0%25B1%25D0%25B0%25D0%25B5%25D0%25B2" TargetMode="External"/><Relationship Id="rId7" Type="http://schemas.openxmlformats.org/officeDocument/2006/relationships/image" Target="media/image2.jpeg"/><Relationship Id="rId71"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hyperlink" Target="https://infourok.ru/go.html?href=http%3A%2F%2Fkk.wikipedia.org%2Fwiki%2F%25D0%2590%25D1%2580%25D1%2585%25D0%25B8%25D1%2582%25D0%25B5%25D0%25BA%25D1%2582%25D1%2583%25D1%2580%25D0%25B0" TargetMode="External"/><Relationship Id="rId29" Type="http://schemas.openxmlformats.org/officeDocument/2006/relationships/hyperlink" Target="https://infourok.ru/go.html?href=http%3A%2F%2Fkk.wikipedia.org%2Fwiki%2F%25D2%259A%25D1%258B%25D1%2580%25D0%25BA%25D2%25AF%25D0%25B9%25D0%25B5%25D0%25BA" TargetMode="External"/><Relationship Id="rId11" Type="http://schemas.openxmlformats.org/officeDocument/2006/relationships/image" Target="media/image6.jpeg"/><Relationship Id="rId24" Type="http://schemas.openxmlformats.org/officeDocument/2006/relationships/image" Target="media/image11.jpeg"/><Relationship Id="rId32" Type="http://schemas.openxmlformats.org/officeDocument/2006/relationships/image" Target="media/image12.jpeg"/><Relationship Id="rId37" Type="http://schemas.openxmlformats.org/officeDocument/2006/relationships/hyperlink" Target="https://infourok.ru/go.html?href=http%3A%2F%2Fkk.wikipedia.org%2Fwiki%2F%25D2%2592%25D0%25B8%25D0%25BC%25D0%25B0%25D1%2580%25D0%25B0%25D1%2582" TargetMode="External"/><Relationship Id="rId40" Type="http://schemas.openxmlformats.org/officeDocument/2006/relationships/hyperlink" Target="https://infourok.ru/go.html?href=http%3A%2F%2Fkk.wikipedia.org%2Fwiki%2F%25D0%2591%25D2%25B0%25D2%25B0" TargetMode="External"/><Relationship Id="rId45" Type="http://schemas.openxmlformats.org/officeDocument/2006/relationships/hyperlink" Target="https://infourok.ru/go.html?href=http%3A%2F%2Fkk.wikipedia.org%2Fwiki%2F%25D0%25AD%25D1%2582%25D0%25BD%25D0%25BE%25D0%25B3%25D1%2580%25D0%25B0%25D1%2584%25D0%25B8%25D1%258F" TargetMode="External"/><Relationship Id="rId53" Type="http://schemas.openxmlformats.org/officeDocument/2006/relationships/hyperlink" Target="https://infourok.ru/go.html?href=http%3A%2F%2Fkk.wikipedia.org%2Fwiki%2F%25D2%259A%25D0%25B0%25D0%25B7%25D0%25B0%25D2%259B%25D1%2581%25D1%2582%25D0%25B0%25D0%25BD" TargetMode="External"/><Relationship Id="rId58" Type="http://schemas.openxmlformats.org/officeDocument/2006/relationships/image" Target="media/image19.jpeg"/><Relationship Id="rId66" Type="http://schemas.openxmlformats.org/officeDocument/2006/relationships/hyperlink" Target="https://infourok.ru/go.html?href=http%3A%2F%2Fkk.wikipedia.org%2Fwiki%2F%25D0%2590%25D1%2581%25D1%2582%25D0%25B0%25D0%25BD%25D0%25B0"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s://infourok.ru/go.html?href=http%3A%2F%2Fkk.wikipedia.org%2Fwiki%2F%25D0%25A5%25D0%25B0%25D0%25BC%25D0%25B5%25D0%25BB%25D0%25B5%25D0%25BE%25D0%25BD" TargetMode="External"/><Relationship Id="rId28" Type="http://schemas.openxmlformats.org/officeDocument/2006/relationships/hyperlink" Target="https://infourok.ru/go.html?href=http%3A%2F%2Fkk.wikipedia.org%2Fwiki%2F2001" TargetMode="External"/><Relationship Id="rId36" Type="http://schemas.openxmlformats.org/officeDocument/2006/relationships/hyperlink" Target="https://infourok.ru/go.html?href=http%3A%2F%2Fkk.wikipedia.org%2Fwiki%2F%25D0%259F%25D0%25B8%25D1%2580%25D0%25B0%25D0%25BC%25D0%25B8%25D0%25B4%25D0%25B0" TargetMode="External"/><Relationship Id="rId49" Type="http://schemas.openxmlformats.org/officeDocument/2006/relationships/hyperlink" Target="https://infourok.ru/go.html?href=http%3A%2F%2Fkk.wikipedia.org%2Fwiki%2F%25D0%2590%25D1%2581%25D1%2582%25D0%25B0%25D0%25BD%25D0%25B0_%25D2%259B%25D0%25B0%25D0%25BB%25D0%25B0%25D1%2581%25D1%258B" TargetMode="External"/><Relationship Id="rId57" Type="http://schemas.openxmlformats.org/officeDocument/2006/relationships/image" Target="media/image18.jpeg"/><Relationship Id="rId61"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hyperlink" Target="https://infourok.ru/go.html?href=http%3A%2F%2Fkk.wikipedia.org%2Fwiki%2F%25D0%259C%25D0%25B5%25D1%2582%25D0%25B0%25D0%25BB%25D0%25BB" TargetMode="External"/><Relationship Id="rId31" Type="http://schemas.openxmlformats.org/officeDocument/2006/relationships/hyperlink" Target="https://infourok.ru/go.html?href=http%3A%2F%2Fkk.wikipedia.org%2Fwiki%2F%25D0%2596%25D0%25B5%25D0%25BB%25D1%2582%25D0%25BE%25D2%259B%25D1%2581%25D0%25B0%25D0%25BD%25D0%25BD%25D1%258B%25D2%25A3_24" TargetMode="External"/><Relationship Id="rId44" Type="http://schemas.openxmlformats.org/officeDocument/2006/relationships/image" Target="media/image13.jpeg"/><Relationship Id="rId52" Type="http://schemas.openxmlformats.org/officeDocument/2006/relationships/hyperlink" Target="https://infourok.ru/go.html?href=http%3A%2F%2Fkk.wikipedia.org%2Fw%2Findex.php%3Ftitle%3D%25D0%259C%25D3%2599%25D1%2580%25C2%25AD%25D0%25BC%25D3%2599%25D1%2580%26action%3Dedit%26redlink%3D1" TargetMode="External"/><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infourok.ru/go.html?href=http%3A%2F%2Fkk.wikipedia.org%2Fwiki%2F%25D0%2595%25D1%2581%25D1%2596%25D0%25BB_%28%25D3%25A9%25D0%25B7%25D0%25B5%25D0%25BD%29" TargetMode="External"/><Relationship Id="rId27" Type="http://schemas.openxmlformats.org/officeDocument/2006/relationships/hyperlink" Target="https://infourok.ru/go.html?href=http%3A%2F%2Fkk.wikipedia.org%2Fwiki%2F%25D0%2595%25D1%2581%25D1%2596%25D0%25BB_%28%25D3%25A9%25D0%25B7%25D0%25B5%25D0%25BD%29" TargetMode="External"/><Relationship Id="rId30" Type="http://schemas.openxmlformats.org/officeDocument/2006/relationships/hyperlink" Target="https://infourok.ru/go.html?href=http%3A%2F%2Fkk.wikipedia.org%2Fwiki%2F2004" TargetMode="External"/><Relationship Id="rId35" Type="http://schemas.openxmlformats.org/officeDocument/2006/relationships/hyperlink" Target="https://infourok.ru/go.html?href=http%3A%2F%2Fkk.wikipedia.org%2Fwiki%2F%25D0%2590%25D1%2581%25D1%2582%25D0%25B0%25D0%25BD%25D0%25B0" TargetMode="External"/><Relationship Id="rId43" Type="http://schemas.openxmlformats.org/officeDocument/2006/relationships/hyperlink" Target="https://infourok.ru/go.html?href=http%3A%2F%2Fkk.wikipedia.org%2Fwiki%2F%25D0%25A3%25D0%25BD%25D0%25B8%25D0%25B2%25D0%25B5%25D1%2580%25D1%2581%25D0%25B8%25D1%2582%25D0%25B5%25D1%2582" TargetMode="External"/><Relationship Id="rId48" Type="http://schemas.openxmlformats.org/officeDocument/2006/relationships/hyperlink" Target="https://infourok.ru/go.html?href=http%3A%2F%2Fkk.wikipedia.org%2Fwiki%2F%25D0%259A%25D0%25B8%25D1%2596%25D0%25B7_%25D2%25AF%25D0%25B9" TargetMode="External"/><Relationship Id="rId56" Type="http://schemas.openxmlformats.org/officeDocument/2006/relationships/image" Target="media/image17.jpeg"/><Relationship Id="rId64" Type="http://schemas.openxmlformats.org/officeDocument/2006/relationships/image" Target="media/image25.png"/><Relationship Id="rId69" Type="http://schemas.openxmlformats.org/officeDocument/2006/relationships/image" Target="media/image27.jpeg"/><Relationship Id="rId8" Type="http://schemas.openxmlformats.org/officeDocument/2006/relationships/image" Target="media/image3.jpeg"/><Relationship Id="rId51" Type="http://schemas.openxmlformats.org/officeDocument/2006/relationships/image" Target="media/image15.jpeg"/><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hyperlink" Target="https://infourok.ru/go.html?href=http%3A%2F%2Fkk.wikipedia.org%2Fwiki%2F%25D2%259A%25D2%25B1%25D1%2580%25D1%258B%25D0%25BB%25D1%258B%25D1%2581" TargetMode="External"/><Relationship Id="rId25" Type="http://schemas.openxmlformats.org/officeDocument/2006/relationships/hyperlink" Target="https://infourok.ru/go.html?href=http%3A%2F%2Fkk.wikipedia.org%2Fwiki%2F%25D2%259A%25D0%25B0%25D0%25B7%25D0%25B0%25D2%259B%25D1%2581%25D1%2582%25D0%25B0%25D0%25BD_%25D0%25BF%25D1%2580%25D0%25B5%25D0%25B7%25D0%25B8%25D0%25B4%25D0%25B5%25D0%25BD%25D1%2582%25D1%2596" TargetMode="External"/><Relationship Id="rId33" Type="http://schemas.openxmlformats.org/officeDocument/2006/relationships/hyperlink" Target="https://infourok.ru/go.html?href=http%3A%2F%2Fkk.wikipedia.org%2Fwiki%2F%25D0%2590%25D1%2580%25D1%2585%25D0%25B8%25D1%2582%25D0%25B5%25D0%25BA%25D1%2582%25D1%2583%25D1%2580%25D0%25B0" TargetMode="External"/><Relationship Id="rId38" Type="http://schemas.openxmlformats.org/officeDocument/2006/relationships/hyperlink" Target="https://infourok.ru/go.html?href=http%3A%2F%2Fkk.wikipedia.org%2Fwiki%2F%25D0%25A1%25D0%25B0%25D1%2580%25D0%25B0%25D0%25B9" TargetMode="External"/><Relationship Id="rId46" Type="http://schemas.openxmlformats.org/officeDocument/2006/relationships/hyperlink" Target="https://infourok.ru/go.html?href=http%3A%2F%2Fkk.wikipedia.org%2Fwiki%2F%25D0%2590%25D1%2580%25D1%2585%25D0%25B5%25D0%25BE%25D0%25BB%25D0%25BE%25D0%25B3%25D0%25B8%25D1%258F" TargetMode="External"/><Relationship Id="rId59" Type="http://schemas.openxmlformats.org/officeDocument/2006/relationships/image" Target="media/image20.png"/><Relationship Id="rId67" Type="http://schemas.openxmlformats.org/officeDocument/2006/relationships/hyperlink" Target="https://infourok.ru/go.html?href=http%3A%2F%2Fkk.wikipedia.org%2Fwiki%2F%25D3%2598%25D0%25BB-%25D0%2590%25D0%25B7%25D1%2585%25D0%25B0%25D1%2580_%25D1%2583%25D0%25BD%25D0%25B8%25D0%25B2%25D0%25B5%25D1%2580%25D1%2581%25D0%25B8%25D1%2582%25D0%25B5%25D1%2582%25D1%2596" TargetMode="External"/><Relationship Id="rId20" Type="http://schemas.openxmlformats.org/officeDocument/2006/relationships/hyperlink" Target="https://infourok.ru/go.html?href=http%3A%2F%2Fkk.wikipedia.org%2Fwiki%2F%25D3%2598%25D0%25B9%25D0%25BD%25D0%25B5%25D0%25BA" TargetMode="External"/><Relationship Id="rId41" Type="http://schemas.openxmlformats.org/officeDocument/2006/relationships/hyperlink" Target="https://infourok.ru/go.html?href=http%3A%2F%2Fkk.wikipedia.org%2Fwiki%2F%25D2%259A%25D0%25B0%25D0%25B7%25D0%25B0%25D2%259B%25D1%2581%25D1%2582%25D0%25B0%25D0%25BD" TargetMode="External"/><Relationship Id="rId54" Type="http://schemas.openxmlformats.org/officeDocument/2006/relationships/hyperlink" Target="https://infourok.ru/go.html?href=http%3A%2F%2Fkk.wikipedia.org%2Fwiki%2F1991" TargetMode="External"/><Relationship Id="rId62" Type="http://schemas.openxmlformats.org/officeDocument/2006/relationships/image" Target="media/image23.png"/><Relationship Id="rId70"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4458</Words>
  <Characters>25412</Characters>
  <Application>Microsoft Office Word</Application>
  <DocSecurity>0</DocSecurity>
  <Lines>211</Lines>
  <Paragraphs>59</Paragraphs>
  <ScaleCrop>false</ScaleCrop>
  <Company>SPecialiST RePack</Company>
  <LinksUpToDate>false</LinksUpToDate>
  <CharactersWithSpaces>29811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4</cp:revision>
  <dcterms:created xsi:type="dcterms:W3CDTF">2017-06-16T13:50:00Z</dcterms:created>
  <dcterms:modified xsi:type="dcterms:W3CDTF">2017-06-16T15:12:00Z</dcterms:modified>
</cp:coreProperties>
</file>